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78665" w14:textId="4CBE355A" w:rsidR="00B106F2" w:rsidRPr="00591649" w:rsidRDefault="00591649" w:rsidP="00697A9B">
      <w:pPr>
        <w:jc w:val="center"/>
        <w:rPr>
          <w:sz w:val="28"/>
          <w:szCs w:val="28"/>
        </w:rPr>
      </w:pPr>
      <w:r w:rsidRPr="00591649">
        <w:rPr>
          <w:noProof/>
          <w:sz w:val="28"/>
          <w:szCs w:val="28"/>
          <w:lang w:eastAsia="en-GB"/>
        </w:rPr>
        <w:t>L</w:t>
      </w:r>
      <w:r w:rsidR="001D6391">
        <w:rPr>
          <w:noProof/>
          <w:sz w:val="28"/>
          <w:szCs w:val="28"/>
          <w:lang w:eastAsia="en-GB"/>
        </w:rPr>
        <w:t xml:space="preserve">CG NAIL SUPPLIES </w:t>
      </w:r>
      <w:r w:rsidRPr="00591649">
        <w:rPr>
          <w:noProof/>
          <w:sz w:val="28"/>
          <w:szCs w:val="28"/>
          <w:lang w:eastAsia="en-GB"/>
        </w:rPr>
        <w:t xml:space="preserve"> </w:t>
      </w:r>
    </w:p>
    <w:p w14:paraId="495BA210" w14:textId="77777777" w:rsidR="007700DA" w:rsidRPr="00BC4B7A" w:rsidRDefault="007700DA" w:rsidP="007700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C4B7A">
        <w:rPr>
          <w:rFonts w:ascii="Arial" w:hAnsi="Arial" w:cs="Arial"/>
          <w:b/>
          <w:bCs/>
          <w:sz w:val="20"/>
          <w:szCs w:val="20"/>
          <w:u w:val="single"/>
        </w:rPr>
        <w:t>SAFETY DATA SHEET</w:t>
      </w:r>
    </w:p>
    <w:p w14:paraId="52171C02" w14:textId="311A7413" w:rsidR="00BC4B7A" w:rsidRPr="00BC4B7A" w:rsidRDefault="00BC4B7A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B9A6958" w14:textId="77777777" w:rsidR="00BC4B7A" w:rsidRPr="00BC4B7A" w:rsidRDefault="00BC4B7A" w:rsidP="007700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DC82F08" w14:textId="52073304" w:rsidR="00BC4B7A" w:rsidRPr="00BC4B7A" w:rsidRDefault="00BD2528" w:rsidP="007700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FROST MATTE TOPCOAT </w:t>
      </w:r>
    </w:p>
    <w:p w14:paraId="13C12C7C" w14:textId="77777777" w:rsidR="00BC4B7A" w:rsidRDefault="00BC4B7A" w:rsidP="007700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29CE41" w14:textId="408BEACE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8DA54E0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AF6F73C" w14:textId="77777777" w:rsidR="00741C20" w:rsidRPr="0079113E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9113E">
        <w:rPr>
          <w:rFonts w:ascii="Arial" w:hAnsi="Arial" w:cs="Arial"/>
          <w:b/>
          <w:bCs/>
          <w:sz w:val="20"/>
          <w:szCs w:val="20"/>
          <w:u w:val="single"/>
        </w:rPr>
        <w:t>Section 1: Identification of the substance/mixture and of the company/undertaking</w:t>
      </w:r>
    </w:p>
    <w:p w14:paraId="0F7774D1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4C93C5B" w14:textId="77777777" w:rsidR="00741C20" w:rsidRPr="00741C20" w:rsidRDefault="00741C20" w:rsidP="00741C2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41C20">
        <w:rPr>
          <w:rFonts w:ascii="Arial" w:hAnsi="Arial" w:cs="Arial"/>
          <w:b/>
          <w:bCs/>
          <w:sz w:val="18"/>
          <w:szCs w:val="18"/>
        </w:rPr>
        <w:t>Product identifier</w:t>
      </w:r>
    </w:p>
    <w:p w14:paraId="671D655E" w14:textId="77777777" w:rsidR="00741C20" w:rsidRPr="00741C20" w:rsidRDefault="00741C20" w:rsidP="00741C2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p w14:paraId="6DC6C028" w14:textId="5AE8D531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Product name: </w:t>
      </w:r>
      <w:r w:rsidR="00BD2528">
        <w:rPr>
          <w:rFonts w:ascii="Arial" w:hAnsi="Arial" w:cs="Arial"/>
          <w:sz w:val="18"/>
          <w:szCs w:val="18"/>
        </w:rPr>
        <w:t>Frost Matte Topcoat</w:t>
      </w:r>
    </w:p>
    <w:p w14:paraId="7CC6A5C7" w14:textId="0806D729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BD2CF2F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1631CB6" w14:textId="77777777" w:rsidR="00741C20" w:rsidRPr="00741C20" w:rsidRDefault="00741C20" w:rsidP="00741C2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41C20">
        <w:rPr>
          <w:rFonts w:ascii="Arial" w:hAnsi="Arial" w:cs="Arial"/>
          <w:b/>
          <w:bCs/>
          <w:sz w:val="18"/>
          <w:szCs w:val="18"/>
        </w:rPr>
        <w:t>Relevant identified uses of the substance or mixture and uses advised against</w:t>
      </w:r>
    </w:p>
    <w:p w14:paraId="2251357B" w14:textId="77777777" w:rsidR="00741C20" w:rsidRPr="00741C20" w:rsidRDefault="00741C20" w:rsidP="00741C2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p w14:paraId="207D6E7A" w14:textId="258F5375" w:rsidR="00741C20" w:rsidRDefault="00741C20" w:rsidP="00E43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Use of substance / mixture: </w:t>
      </w:r>
      <w:r w:rsidR="00E4354C" w:rsidRPr="00E4354C">
        <w:rPr>
          <w:rFonts w:ascii="Arial" w:hAnsi="Arial" w:cs="Arial"/>
          <w:bCs/>
          <w:sz w:val="18"/>
          <w:szCs w:val="18"/>
        </w:rPr>
        <w:t>(</w:t>
      </w:r>
      <w:r w:rsidR="003A57BE">
        <w:rPr>
          <w:rFonts w:ascii="Arial" w:hAnsi="Arial" w:cs="Arial"/>
          <w:sz w:val="18"/>
          <w:szCs w:val="18"/>
        </w:rPr>
        <w:t>PC39: Cosmetics, personal care products</w:t>
      </w:r>
      <w:r w:rsidR="00E4354C">
        <w:rPr>
          <w:rFonts w:ascii="Arial" w:hAnsi="Arial" w:cs="Arial"/>
          <w:sz w:val="18"/>
          <w:szCs w:val="18"/>
        </w:rPr>
        <w:t>)</w:t>
      </w:r>
    </w:p>
    <w:p w14:paraId="0703FA0B" w14:textId="77777777" w:rsidR="003A57BE" w:rsidRDefault="003A57BE" w:rsidP="003A5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E9C228E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1.3. Details of the supplier of the safety data sheet</w:t>
      </w:r>
    </w:p>
    <w:p w14:paraId="06E68206" w14:textId="77777777" w:rsidR="008B2B35" w:rsidRDefault="008B2B35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0D6012C" w14:textId="166A7A4D" w:rsidR="00741C20" w:rsidRPr="00591649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BEF0372" w14:textId="08DF00AA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Company name: </w:t>
      </w:r>
    </w:p>
    <w:p w14:paraId="6E291E3F" w14:textId="77777777" w:rsidR="007D3514" w:rsidRDefault="007D3514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B642A12" w14:textId="73F7EA28" w:rsidR="00591649" w:rsidRDefault="007D3514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LCG NAIL SUPPLIES </w:t>
      </w:r>
    </w:p>
    <w:p w14:paraId="6CAEBF8A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 Moxham Street Cranebrook NSW 2749 </w:t>
      </w:r>
    </w:p>
    <w:p w14:paraId="06F70A85" w14:textId="77777777" w:rsidR="00591649" w:rsidRPr="006A0661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E5B4DAF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Tel: </w:t>
      </w:r>
      <w:r>
        <w:rPr>
          <w:rFonts w:ascii="Arial" w:hAnsi="Arial" w:cs="Arial"/>
          <w:sz w:val="18"/>
          <w:szCs w:val="18"/>
        </w:rPr>
        <w:t>0481451050</w:t>
      </w:r>
    </w:p>
    <w:p w14:paraId="1FC00359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44D3FD5" w14:textId="62D3B6E1" w:rsidR="00591649" w:rsidRPr="001770BD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Email: </w:t>
      </w:r>
      <w:r w:rsidRPr="001770BD">
        <w:rPr>
          <w:rFonts w:ascii="Arial" w:hAnsi="Arial" w:cs="Arial"/>
          <w:sz w:val="18"/>
          <w:szCs w:val="18"/>
        </w:rPr>
        <w:t>sales@l</w:t>
      </w:r>
      <w:r w:rsidR="007D3514">
        <w:rPr>
          <w:rFonts w:ascii="Arial" w:hAnsi="Arial" w:cs="Arial"/>
          <w:sz w:val="18"/>
          <w:szCs w:val="18"/>
        </w:rPr>
        <w:t>cgnailsupplies</w:t>
      </w:r>
      <w:r w:rsidRPr="001770BD">
        <w:rPr>
          <w:rFonts w:ascii="Arial" w:hAnsi="Arial" w:cs="Arial"/>
          <w:sz w:val="18"/>
          <w:szCs w:val="18"/>
        </w:rPr>
        <w:t>.com.au</w:t>
      </w:r>
    </w:p>
    <w:p w14:paraId="22EC6123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1574B96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Emergency telephone number: </w:t>
      </w:r>
      <w:r>
        <w:rPr>
          <w:rFonts w:ascii="Arial" w:hAnsi="Arial" w:cs="Arial"/>
          <w:sz w:val="18"/>
          <w:szCs w:val="18"/>
        </w:rPr>
        <w:t>0481451050</w:t>
      </w:r>
    </w:p>
    <w:p w14:paraId="6CFBAB75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(office hours only)</w:t>
      </w:r>
    </w:p>
    <w:p w14:paraId="0DED8BE9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13766CE" w14:textId="77777777" w:rsidR="00B347F7" w:rsidRDefault="00B347F7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56FB238" w14:textId="77777777" w:rsidR="00B347F7" w:rsidRDefault="00B347F7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914EFD4" w14:textId="77777777" w:rsidR="00B347F7" w:rsidRDefault="00B347F7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41578F" w14:textId="77777777" w:rsidR="00741C20" w:rsidRPr="0079113E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9113E">
        <w:rPr>
          <w:rFonts w:ascii="Arial" w:hAnsi="Arial" w:cs="Arial"/>
          <w:b/>
          <w:bCs/>
          <w:sz w:val="20"/>
          <w:szCs w:val="20"/>
          <w:u w:val="single"/>
        </w:rPr>
        <w:t>Section 2: Hazards identification</w:t>
      </w:r>
    </w:p>
    <w:p w14:paraId="7CC8BD9F" w14:textId="77777777" w:rsidR="00741C20" w:rsidRPr="0079113E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C1F7134" w14:textId="77777777" w:rsidR="00741C20" w:rsidRPr="0079113E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9113E">
        <w:rPr>
          <w:rFonts w:ascii="Arial" w:hAnsi="Arial" w:cs="Arial"/>
          <w:b/>
          <w:bCs/>
          <w:sz w:val="18"/>
          <w:szCs w:val="18"/>
        </w:rPr>
        <w:t>2.1. Classification of the substance or mixture</w:t>
      </w:r>
    </w:p>
    <w:p w14:paraId="1D46ACC9" w14:textId="77777777" w:rsidR="00741C20" w:rsidRPr="0079113E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B5F6D24" w14:textId="6BD8799E" w:rsidR="00B347F7" w:rsidRDefault="00F27D5D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Classification under CLP: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E60EDF">
        <w:rPr>
          <w:rFonts w:ascii="Arial" w:hAnsi="Arial" w:cs="Arial"/>
          <w:b/>
          <w:bCs/>
          <w:sz w:val="18"/>
          <w:szCs w:val="18"/>
        </w:rPr>
        <w:t xml:space="preserve"> </w:t>
      </w:r>
      <w:r w:rsidR="00B347F7">
        <w:rPr>
          <w:rFonts w:ascii="Arial" w:hAnsi="Arial" w:cs="Arial"/>
          <w:sz w:val="18"/>
          <w:szCs w:val="18"/>
        </w:rPr>
        <w:t xml:space="preserve">STOT SE 3: H336; Eye </w:t>
      </w:r>
      <w:proofErr w:type="spellStart"/>
      <w:r w:rsidR="00B347F7">
        <w:rPr>
          <w:rFonts w:ascii="Arial" w:hAnsi="Arial" w:cs="Arial"/>
          <w:sz w:val="18"/>
          <w:szCs w:val="18"/>
        </w:rPr>
        <w:t>Irrit</w:t>
      </w:r>
      <w:proofErr w:type="spellEnd"/>
      <w:r w:rsidR="00B347F7">
        <w:rPr>
          <w:rFonts w:ascii="Arial" w:hAnsi="Arial" w:cs="Arial"/>
          <w:sz w:val="18"/>
          <w:szCs w:val="18"/>
        </w:rPr>
        <w:t xml:space="preserve">. 2: H319; Flam. Liq. </w:t>
      </w:r>
      <w:r w:rsidR="00C36B96">
        <w:rPr>
          <w:rFonts w:ascii="Arial" w:hAnsi="Arial" w:cs="Arial"/>
          <w:sz w:val="18"/>
          <w:szCs w:val="18"/>
        </w:rPr>
        <w:t>3</w:t>
      </w:r>
      <w:r w:rsidR="00B347F7">
        <w:rPr>
          <w:rFonts w:ascii="Arial" w:hAnsi="Arial" w:cs="Arial"/>
          <w:sz w:val="18"/>
          <w:szCs w:val="18"/>
        </w:rPr>
        <w:t>: H225; Skin Sens. 1B: H317</w:t>
      </w:r>
    </w:p>
    <w:p w14:paraId="56EADAEA" w14:textId="4DE07046" w:rsidR="00FB5562" w:rsidRDefault="00F27D5D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Most important adverse effects:</w:t>
      </w:r>
      <w:r w:rsidR="00E60EDF">
        <w:rPr>
          <w:rFonts w:ascii="Arial" w:hAnsi="Arial" w:cs="Arial"/>
          <w:b/>
          <w:bCs/>
          <w:sz w:val="18"/>
          <w:szCs w:val="18"/>
        </w:rPr>
        <w:tab/>
      </w:r>
      <w:r w:rsidR="0003238E">
        <w:rPr>
          <w:rFonts w:ascii="Arial" w:hAnsi="Arial" w:cs="Arial"/>
          <w:sz w:val="18"/>
          <w:szCs w:val="18"/>
        </w:rPr>
        <w:t xml:space="preserve">highly </w:t>
      </w:r>
      <w:r w:rsidR="00B347F7">
        <w:rPr>
          <w:rFonts w:ascii="Arial" w:hAnsi="Arial" w:cs="Arial"/>
          <w:sz w:val="18"/>
          <w:szCs w:val="18"/>
        </w:rPr>
        <w:t>flammable liquid and vapour. May cause an allergic skin reaction. Causes serious eye irritation. May cause drowsiness or dizziness.</w:t>
      </w:r>
    </w:p>
    <w:p w14:paraId="363FF9B5" w14:textId="77777777" w:rsidR="008713F4" w:rsidRDefault="008713F4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</w:p>
    <w:p w14:paraId="4DBBFE33" w14:textId="7FAB7FFC" w:rsidR="008713F4" w:rsidRDefault="008713F4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WARNING:</w:t>
      </w:r>
      <w:r>
        <w:rPr>
          <w:rFonts w:ascii="Arial" w:hAnsi="Arial" w:cs="Arial"/>
          <w:sz w:val="18"/>
          <w:szCs w:val="18"/>
        </w:rPr>
        <w:t xml:space="preserve"> MAY CAUSE AN ALLERGIC SKIN REACTION. AVOID SKIN CONTACT. CAUSES EYE IRRITATION.</w:t>
      </w:r>
    </w:p>
    <w:p w14:paraId="7159D0A5" w14:textId="77777777" w:rsidR="008713F4" w:rsidRPr="00B347F7" w:rsidRDefault="008713F4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</w:p>
    <w:p w14:paraId="0ADD1EE0" w14:textId="1DA62B93" w:rsidR="0079113E" w:rsidRDefault="0079113E" w:rsidP="00791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2.2. Label elements</w:t>
      </w:r>
    </w:p>
    <w:p w14:paraId="0AE273F5" w14:textId="2C873168" w:rsidR="008713F4" w:rsidRDefault="008713F4" w:rsidP="00791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7F2D7C" w14:textId="0FEA3956" w:rsidR="008713F4" w:rsidRDefault="008713F4" w:rsidP="00791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FF61F03" w14:textId="77777777" w:rsidR="008B2B35" w:rsidRDefault="008B2B35" w:rsidP="00770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010934E" w14:textId="77777777" w:rsidR="00F27D5D" w:rsidRDefault="00F27D5D" w:rsidP="00F27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Label elements:</w:t>
      </w:r>
    </w:p>
    <w:p w14:paraId="16EFC951" w14:textId="4255F216" w:rsidR="00B347F7" w:rsidRDefault="00F27D5D" w:rsidP="00B34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Hazard statements: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B347F7">
        <w:rPr>
          <w:rFonts w:ascii="Arial" w:hAnsi="Arial" w:cs="Arial"/>
          <w:sz w:val="18"/>
          <w:szCs w:val="18"/>
        </w:rPr>
        <w:t>H225: flammable liquid and vapour.</w:t>
      </w:r>
    </w:p>
    <w:p w14:paraId="080AE1D3" w14:textId="77777777" w:rsidR="00B347F7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H317: May cause an allergic skin reaction.</w:t>
      </w:r>
    </w:p>
    <w:p w14:paraId="24862208" w14:textId="77777777" w:rsidR="00B347F7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H319: Causes serious eye irritation.</w:t>
      </w:r>
    </w:p>
    <w:p w14:paraId="48D44E0A" w14:textId="4F5B6B25" w:rsidR="00B347F7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H336: May cause drowsiness or dizziness.</w:t>
      </w:r>
    </w:p>
    <w:p w14:paraId="012A54D8" w14:textId="0E30C2BD" w:rsidR="008713F4" w:rsidRDefault="008713F4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</w:p>
    <w:p w14:paraId="13C2A1B0" w14:textId="77777777" w:rsidR="00F27D5D" w:rsidRDefault="00F27D5D" w:rsidP="00B34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Signal words: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Danger</w:t>
      </w:r>
    </w:p>
    <w:p w14:paraId="2CC19E6D" w14:textId="77777777" w:rsidR="00F27D5D" w:rsidRDefault="00F27D5D" w:rsidP="00F27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Hazard pictograms: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GHS02: Flame</w:t>
      </w:r>
    </w:p>
    <w:p w14:paraId="1AE78C00" w14:textId="068167A1" w:rsidR="00741C20" w:rsidRDefault="00F27D5D" w:rsidP="00F27D5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GHS07: Exclamation mark</w:t>
      </w:r>
    </w:p>
    <w:p w14:paraId="2D7140D7" w14:textId="77777777" w:rsidR="0003238E" w:rsidRDefault="0003238E" w:rsidP="00F27D5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sz w:val="18"/>
          <w:szCs w:val="18"/>
        </w:rPr>
      </w:pPr>
    </w:p>
    <w:p w14:paraId="3FF28BA8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6E47396" w14:textId="77777777" w:rsidR="00F27D5D" w:rsidRDefault="00B347F7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347F7"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 wp14:anchorId="26E9F220" wp14:editId="77FA6E1E">
            <wp:extent cx="763905" cy="76390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7F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D5F7373" wp14:editId="31DCFB0A">
            <wp:extent cx="763905" cy="763905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332D3E" w14:textId="77777777" w:rsidR="00F27D5D" w:rsidRDefault="00F27D5D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75B5EA4" w14:textId="77777777" w:rsidR="00B347F7" w:rsidRPr="00B347F7" w:rsidRDefault="002F2B16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Precautionary statements: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B347F7">
        <w:rPr>
          <w:rFonts w:ascii="Arial" w:hAnsi="Arial" w:cs="Arial"/>
          <w:sz w:val="18"/>
          <w:szCs w:val="18"/>
        </w:rPr>
        <w:t>P210: Keep away from heat, hot surfaces, sparks, open flames and other ignition</w:t>
      </w:r>
      <w:r w:rsidR="00B347F7">
        <w:rPr>
          <w:rFonts w:ascii="Arial" w:hAnsi="Arial" w:cs="Arial"/>
          <w:b/>
          <w:bCs/>
          <w:sz w:val="18"/>
          <w:szCs w:val="18"/>
        </w:rPr>
        <w:t xml:space="preserve"> </w:t>
      </w:r>
      <w:r w:rsidR="00B347F7">
        <w:rPr>
          <w:rFonts w:ascii="Arial" w:hAnsi="Arial" w:cs="Arial"/>
          <w:sz w:val="18"/>
          <w:szCs w:val="18"/>
        </w:rPr>
        <w:t>sources. No smoking.</w:t>
      </w:r>
    </w:p>
    <w:p w14:paraId="374A9F7B" w14:textId="77777777" w:rsidR="00B347F7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P241: Use explosion-proof electrical/ventilating/lighting/.. equipment.</w:t>
      </w:r>
    </w:p>
    <w:p w14:paraId="44D50CB9" w14:textId="77777777" w:rsidR="00B347F7" w:rsidRDefault="00B347F7" w:rsidP="00B347F7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P280: Wear protective gloves/protective clothing/eye protection/face protection.</w:t>
      </w:r>
    </w:p>
    <w:p w14:paraId="3C55E348" w14:textId="77777777" w:rsidR="00B347F7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P302+352: IF ON SKIN: Wash with plenty of water/.</w:t>
      </w:r>
    </w:p>
    <w:p w14:paraId="45FD2556" w14:textId="77777777" w:rsidR="00B347F7" w:rsidRDefault="00B347F7" w:rsidP="00B347F7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P303+361+353: IF ON SKIN (or hair): Take off immediately all contaminated clothing. Rinse skin with water/shower.</w:t>
      </w:r>
    </w:p>
    <w:p w14:paraId="15696E20" w14:textId="66697511" w:rsidR="008713F4" w:rsidRDefault="00B347F7" w:rsidP="000842D3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P304+340: IF INHALED: Remove person to fresh air and keep comfortable for breathing.</w:t>
      </w:r>
    </w:p>
    <w:p w14:paraId="401E054F" w14:textId="5ABE7F70" w:rsidR="008713F4" w:rsidRDefault="008713F4" w:rsidP="00B347F7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14:paraId="592BE06D" w14:textId="77777777" w:rsidR="008713F4" w:rsidRDefault="008713F4" w:rsidP="00B347F7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14:paraId="37B31700" w14:textId="0D430939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2.3. </w:t>
      </w:r>
      <w:r w:rsidR="008713F4">
        <w:rPr>
          <w:rFonts w:ascii="Arial" w:hAnsi="Arial" w:cs="Arial"/>
          <w:b/>
          <w:bCs/>
          <w:sz w:val="18"/>
          <w:szCs w:val="18"/>
        </w:rPr>
        <w:t>Effects of exposure:</w:t>
      </w:r>
    </w:p>
    <w:p w14:paraId="5FC57698" w14:textId="35638979" w:rsidR="008713F4" w:rsidRDefault="008713F4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69DC225" w14:textId="3B6722D5" w:rsidR="008713F4" w:rsidRDefault="008713F4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INGESTION</w:t>
      </w:r>
      <w:r w:rsidR="00E012B8">
        <w:rPr>
          <w:rFonts w:ascii="Arial" w:hAnsi="Arial" w:cs="Arial"/>
          <w:b/>
          <w:bCs/>
          <w:sz w:val="18"/>
          <w:szCs w:val="18"/>
        </w:rPr>
        <w:t xml:space="preserve">: if product is swallowed, may cause nausea, vomiting, </w:t>
      </w:r>
      <w:proofErr w:type="spellStart"/>
      <w:r w:rsidR="00E012B8">
        <w:rPr>
          <w:rFonts w:ascii="Arial" w:hAnsi="Arial" w:cs="Arial"/>
          <w:b/>
          <w:bCs/>
          <w:sz w:val="18"/>
          <w:szCs w:val="18"/>
        </w:rPr>
        <w:t>diarrhea</w:t>
      </w:r>
      <w:proofErr w:type="spellEnd"/>
      <w:r w:rsidR="00E012B8">
        <w:rPr>
          <w:rFonts w:ascii="Arial" w:hAnsi="Arial" w:cs="Arial"/>
          <w:b/>
          <w:bCs/>
          <w:sz w:val="18"/>
          <w:szCs w:val="18"/>
        </w:rPr>
        <w:t xml:space="preserve"> and central nervous system depression.</w:t>
      </w:r>
    </w:p>
    <w:p w14:paraId="1304223C" w14:textId="7EB00A03" w:rsidR="00E012B8" w:rsidRDefault="00E012B8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27D149E" w14:textId="02ABF71C" w:rsidR="00E012B8" w:rsidRDefault="00E012B8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EYES &amp; SKIN: the liquid may produce eye discomfort and is capable of cause impairment of vision, eye inflammation. </w:t>
      </w:r>
    </w:p>
    <w:p w14:paraId="1A33A9CB" w14:textId="4B058233" w:rsidR="00E012B8" w:rsidRDefault="00E012B8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C86368F" w14:textId="76BCECB5" w:rsidR="00741C20" w:rsidRDefault="00E012B8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INHALATION: vapour can irritate nose, throat. Symptoms can be cough, sneeze, difficulty breathing.</w:t>
      </w:r>
    </w:p>
    <w:p w14:paraId="3B275069" w14:textId="3C035E8B" w:rsidR="002F2B16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E449679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558CB">
        <w:rPr>
          <w:rFonts w:ascii="Arial" w:hAnsi="Arial" w:cs="Arial"/>
          <w:b/>
          <w:bCs/>
          <w:sz w:val="20"/>
          <w:szCs w:val="20"/>
          <w:u w:val="single"/>
        </w:rPr>
        <w:t>Sec</w:t>
      </w:r>
      <w:r w:rsidR="004558CB" w:rsidRPr="004558CB">
        <w:rPr>
          <w:rFonts w:ascii="Arial" w:hAnsi="Arial" w:cs="Arial"/>
          <w:b/>
          <w:bCs/>
          <w:sz w:val="20"/>
          <w:szCs w:val="20"/>
          <w:u w:val="single"/>
        </w:rPr>
        <w:t xml:space="preserve">tion 3: Composition/information </w:t>
      </w:r>
      <w:r w:rsidRPr="004558CB">
        <w:rPr>
          <w:rFonts w:ascii="Arial" w:hAnsi="Arial" w:cs="Arial"/>
          <w:b/>
          <w:bCs/>
          <w:sz w:val="20"/>
          <w:szCs w:val="20"/>
          <w:u w:val="single"/>
        </w:rPr>
        <w:t>on ingredients</w:t>
      </w:r>
      <w:r w:rsidR="002F2B16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584D80FD" w14:textId="77777777" w:rsidR="002F2B16" w:rsidRDefault="002F2B16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3335F6C" w14:textId="1EEAE1E7" w:rsidR="00D313C7" w:rsidRDefault="00D313C7" w:rsidP="00D31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3. </w:t>
      </w:r>
      <w:r w:rsidR="00443C4D"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ngredients</w:t>
      </w:r>
    </w:p>
    <w:p w14:paraId="10835A20" w14:textId="47174FE6" w:rsidR="00370640" w:rsidRPr="00BD2528" w:rsidRDefault="00370640" w:rsidP="003706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AU" w:eastAsia="en-AU"/>
        </w:rPr>
      </w:pPr>
      <w:r w:rsidRPr="00BD2528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AU"/>
        </w:rPr>
        <w:t> </w:t>
      </w:r>
      <w:r w:rsidRPr="00BD2528">
        <w:rPr>
          <w:rFonts w:ascii="Times New Roman" w:eastAsia="Times New Roman" w:hAnsi="Times New Roman" w:cs="Times New Roman"/>
          <w:sz w:val="18"/>
          <w:szCs w:val="18"/>
          <w:lang w:val="en-AU" w:eastAsia="en-AU"/>
        </w:rPr>
        <w:t> </w:t>
      </w:r>
    </w:p>
    <w:p w14:paraId="5B635975" w14:textId="77777777" w:rsidR="00BD2528" w:rsidRPr="00BD2528" w:rsidRDefault="00443219" w:rsidP="00443219">
      <w:pPr>
        <w:autoSpaceDE w:val="0"/>
        <w:autoSpaceDN w:val="0"/>
        <w:adjustRightInd w:val="0"/>
        <w:rPr>
          <w:sz w:val="18"/>
          <w:szCs w:val="18"/>
        </w:rPr>
      </w:pPr>
      <w:r w:rsidRPr="00BD2528">
        <w:rPr>
          <w:sz w:val="18"/>
          <w:szCs w:val="18"/>
        </w:rPr>
        <w:t xml:space="preserve">    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1"/>
        <w:gridCol w:w="1246"/>
        <w:gridCol w:w="3075"/>
        <w:gridCol w:w="1800"/>
      </w:tblGrid>
      <w:tr w:rsidR="00BD2528" w:rsidRPr="00BD2528" w14:paraId="2BE86E56" w14:textId="77777777" w:rsidTr="00BD2528">
        <w:trPr>
          <w:trHeight w:val="3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6BC2A9" w14:textId="77777777" w:rsidR="00BD2528" w:rsidRPr="00BD2528" w:rsidRDefault="00BD2528" w:rsidP="00BD25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BD25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AU"/>
              </w:rPr>
              <w:t>Chemical Components</w:t>
            </w:r>
            <w:r w:rsidRPr="00BD2528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17891C" w14:textId="3F470F4C" w:rsidR="00BD2528" w:rsidRPr="00BD2528" w:rsidRDefault="00BD2528" w:rsidP="00BD25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BD25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AU"/>
              </w:rPr>
              <w:t>CAS NO</w:t>
            </w:r>
            <w:r w:rsidRPr="00BD2528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3EE74" w14:textId="623F78CB" w:rsidR="00BD2528" w:rsidRPr="00BD2528" w:rsidRDefault="00BD2528" w:rsidP="00BD25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BD25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AU"/>
              </w:rPr>
              <w:t>INCI NO</w:t>
            </w:r>
            <w:r w:rsidRPr="00BD2528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FDEEF" w14:textId="77777777" w:rsidR="00BD2528" w:rsidRPr="00BD2528" w:rsidRDefault="00BD2528" w:rsidP="00BD25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BD25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AU"/>
              </w:rPr>
              <w:t>Concentration WT</w:t>
            </w:r>
            <w:r w:rsidRPr="00BD2528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</w:tr>
      <w:tr w:rsidR="00BD2528" w:rsidRPr="00BD2528" w14:paraId="2107D0B6" w14:textId="77777777" w:rsidTr="00BD2528">
        <w:trPr>
          <w:trHeight w:val="315"/>
        </w:trPr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DDA84B" w14:textId="77777777" w:rsidR="00BD2528" w:rsidRPr="00BD2528" w:rsidRDefault="00BD2528" w:rsidP="00BD25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BD2528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Acrylates Copolymer</w:t>
            </w:r>
            <w:r w:rsidRPr="00BD2528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8E10EC" w14:textId="77777777" w:rsidR="00BD2528" w:rsidRPr="00BD2528" w:rsidRDefault="00BD2528" w:rsidP="00BD25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BD252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AU"/>
              </w:rPr>
              <w:t>25035-69-2</w:t>
            </w:r>
            <w:r w:rsidRPr="00BD2528"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2C191C" w14:textId="77777777" w:rsidR="00BD2528" w:rsidRPr="00BD2528" w:rsidRDefault="00BD2528" w:rsidP="00BD25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BD2528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Acrylates Copolymer</w:t>
            </w:r>
            <w:r w:rsidRPr="00BD2528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CC05D1" w14:textId="77777777" w:rsidR="00BD2528" w:rsidRPr="00BD2528" w:rsidRDefault="00BD2528" w:rsidP="00BD25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BD252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30-55</w:t>
            </w:r>
            <w:r w:rsidRPr="00BD2528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</w:tr>
      <w:tr w:rsidR="00BD2528" w:rsidRPr="00BD2528" w14:paraId="15B73979" w14:textId="77777777" w:rsidTr="00BD2528">
        <w:trPr>
          <w:trHeight w:val="300"/>
        </w:trPr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DE88EB" w14:textId="77777777" w:rsidR="00BD2528" w:rsidRPr="00BD2528" w:rsidRDefault="00BD2528" w:rsidP="00BD25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BD2528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Isopropyl Alcohol</w:t>
            </w:r>
            <w:r w:rsidRPr="00BD2528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377F0E" w14:textId="77777777" w:rsidR="00BD2528" w:rsidRPr="00BD2528" w:rsidRDefault="00BD2528" w:rsidP="00BD25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BD2528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val="en-US" w:eastAsia="en-AU"/>
              </w:rPr>
              <w:t>67-63-0</w:t>
            </w:r>
            <w:r w:rsidRPr="00BD2528"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121434" w14:textId="77777777" w:rsidR="00BD2528" w:rsidRPr="00BD2528" w:rsidRDefault="00BD2528" w:rsidP="00BD25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BD2528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Isopropyl Alcohol</w:t>
            </w:r>
            <w:r w:rsidRPr="00BD2528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9DD9BE" w14:textId="77777777" w:rsidR="00BD2528" w:rsidRPr="00BD2528" w:rsidRDefault="00BD2528" w:rsidP="00BD25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BD252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10-25</w:t>
            </w:r>
            <w:r w:rsidRPr="00BD2528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</w:tr>
      <w:tr w:rsidR="00BD2528" w:rsidRPr="00BD2528" w14:paraId="3189425B" w14:textId="77777777" w:rsidTr="00BD2528">
        <w:trPr>
          <w:trHeight w:val="300"/>
        </w:trPr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249CB7" w14:textId="77777777" w:rsidR="00BD2528" w:rsidRPr="00BD2528" w:rsidRDefault="00BD2528" w:rsidP="00BD25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BD2528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Trimethylolpropane </w:t>
            </w:r>
            <w:proofErr w:type="spellStart"/>
            <w:r w:rsidRPr="00BD2528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Triacrylate</w:t>
            </w:r>
            <w:proofErr w:type="spellEnd"/>
            <w:r w:rsidRPr="00BD2528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9CF670" w14:textId="77777777" w:rsidR="00BD2528" w:rsidRPr="00BD2528" w:rsidRDefault="00BD2528" w:rsidP="00BD25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BD2528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val="en-US" w:eastAsia="en-AU"/>
              </w:rPr>
              <w:t>15625-89-5</w:t>
            </w:r>
            <w:r w:rsidRPr="00BD2528"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A71E58" w14:textId="77777777" w:rsidR="00BD2528" w:rsidRPr="00BD2528" w:rsidRDefault="00BD2528" w:rsidP="00BD25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BD2528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Trimethylolpropane </w:t>
            </w:r>
            <w:proofErr w:type="spellStart"/>
            <w:r w:rsidRPr="00BD2528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Triacrylate</w:t>
            </w:r>
            <w:proofErr w:type="spellEnd"/>
            <w:r w:rsidRPr="00BD2528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44193E" w14:textId="77777777" w:rsidR="00BD2528" w:rsidRPr="00BD2528" w:rsidRDefault="00BD2528" w:rsidP="00BD25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BD252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10-40</w:t>
            </w:r>
            <w:r w:rsidRPr="00BD2528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</w:tr>
      <w:tr w:rsidR="00BD2528" w:rsidRPr="00BD2528" w14:paraId="77F222C3" w14:textId="77777777" w:rsidTr="00BD2528">
        <w:trPr>
          <w:trHeight w:val="300"/>
        </w:trPr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C366EF" w14:textId="77777777" w:rsidR="00BD2528" w:rsidRPr="00BD2528" w:rsidRDefault="00BD2528" w:rsidP="00BD25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BD2528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Butyl Acetate</w:t>
            </w:r>
            <w:r w:rsidRPr="00BD2528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50E2C6" w14:textId="77777777" w:rsidR="00BD2528" w:rsidRPr="00BD2528" w:rsidRDefault="00BD2528" w:rsidP="00BD25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BD2528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val="en-US" w:eastAsia="en-AU"/>
              </w:rPr>
              <w:t>123-86-4</w:t>
            </w:r>
            <w:r w:rsidRPr="00BD2528"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189AD3" w14:textId="77777777" w:rsidR="00BD2528" w:rsidRPr="00BD2528" w:rsidRDefault="00BD2528" w:rsidP="00BD25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BD2528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Butyl Acetate</w:t>
            </w:r>
            <w:r w:rsidRPr="00BD2528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F862C5" w14:textId="77777777" w:rsidR="00BD2528" w:rsidRPr="00BD2528" w:rsidRDefault="00BD2528" w:rsidP="00BD25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BD252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1-25</w:t>
            </w:r>
            <w:r w:rsidRPr="00BD2528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</w:tr>
      <w:tr w:rsidR="00BD2528" w:rsidRPr="00BD2528" w14:paraId="2EA5A637" w14:textId="77777777" w:rsidTr="00BD2528">
        <w:trPr>
          <w:trHeight w:val="300"/>
        </w:trPr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2C9524" w14:textId="77777777" w:rsidR="00BD2528" w:rsidRPr="00BD2528" w:rsidRDefault="00BD2528" w:rsidP="00BD25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BD2528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Microcrystalline Wax</w:t>
            </w:r>
            <w:r w:rsidRPr="00BD2528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625B20" w14:textId="77777777" w:rsidR="00BD2528" w:rsidRPr="00BD2528" w:rsidRDefault="00BD2528" w:rsidP="00BD25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BD252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AU"/>
              </w:rPr>
              <w:t>63231-60-7</w:t>
            </w:r>
            <w:r w:rsidRPr="00BD2528"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4E9452" w14:textId="77777777" w:rsidR="00BD2528" w:rsidRPr="00BD2528" w:rsidRDefault="00BD2528" w:rsidP="00BD25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BD2528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Microcrystalline Wax</w:t>
            </w:r>
            <w:r w:rsidRPr="00BD2528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9CE262" w14:textId="77777777" w:rsidR="00BD2528" w:rsidRPr="00BD2528" w:rsidRDefault="00BD2528" w:rsidP="00BD25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BD252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1-5</w:t>
            </w:r>
            <w:r w:rsidRPr="00BD2528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</w:tr>
      <w:tr w:rsidR="00BD2528" w:rsidRPr="00BD2528" w14:paraId="6F50EC27" w14:textId="77777777" w:rsidTr="00BD2528">
        <w:trPr>
          <w:trHeight w:val="300"/>
        </w:trPr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E652F1" w14:textId="77777777" w:rsidR="00BD2528" w:rsidRPr="00BD2528" w:rsidRDefault="00BD2528" w:rsidP="00BD25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BD2528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Polyethylene terephthalate</w:t>
            </w:r>
            <w:r w:rsidRPr="00BD2528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089B8D" w14:textId="77777777" w:rsidR="00BD2528" w:rsidRPr="00BD2528" w:rsidRDefault="00BD2528" w:rsidP="00BD25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BD252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AU"/>
              </w:rPr>
              <w:t>25038-59-9</w:t>
            </w:r>
            <w:r w:rsidRPr="00BD2528"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444C50" w14:textId="77777777" w:rsidR="00BD2528" w:rsidRPr="00BD2528" w:rsidRDefault="00BD2528" w:rsidP="00BD25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BD2528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Polyethylene terephthalate</w:t>
            </w:r>
            <w:r w:rsidRPr="00BD2528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30559C" w14:textId="77777777" w:rsidR="00BD2528" w:rsidRPr="00BD2528" w:rsidRDefault="00BD2528" w:rsidP="00BD25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BD252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1-3</w:t>
            </w:r>
            <w:r w:rsidRPr="00BD2528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</w:tr>
      <w:tr w:rsidR="00BD2528" w:rsidRPr="00BD2528" w14:paraId="3BD9D48F" w14:textId="77777777" w:rsidTr="00BD2528">
        <w:trPr>
          <w:trHeight w:val="300"/>
        </w:trPr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809400" w14:textId="77777777" w:rsidR="00BD2528" w:rsidRPr="00BD2528" w:rsidRDefault="00BD2528" w:rsidP="00BD25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BD2528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Mica</w:t>
            </w:r>
            <w:r w:rsidRPr="00BD2528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BA72FA" w14:textId="77777777" w:rsidR="00BD2528" w:rsidRPr="00BD2528" w:rsidRDefault="00BD2528" w:rsidP="00BD25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BD252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AU"/>
              </w:rPr>
              <w:t>12001-26-2</w:t>
            </w:r>
            <w:r w:rsidRPr="00BD2528"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D9DCC1" w14:textId="77777777" w:rsidR="00BD2528" w:rsidRPr="00BD2528" w:rsidRDefault="00BD2528" w:rsidP="00BD25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BD2528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Mica</w:t>
            </w:r>
            <w:r w:rsidRPr="00BD2528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F69C60" w14:textId="77777777" w:rsidR="00BD2528" w:rsidRPr="00BD2528" w:rsidRDefault="00BD2528" w:rsidP="00BD25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BD252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1-4</w:t>
            </w:r>
            <w:r w:rsidRPr="00BD2528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</w:tr>
    </w:tbl>
    <w:p w14:paraId="2EBC48F1" w14:textId="77777777" w:rsidR="00BD2528" w:rsidRPr="00BD2528" w:rsidRDefault="00BD2528" w:rsidP="00BD252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AU" w:eastAsia="en-AU"/>
        </w:rPr>
      </w:pPr>
      <w:r w:rsidRPr="00BD2528">
        <w:rPr>
          <w:rFonts w:ascii="Times New Roman" w:eastAsia="Times New Roman" w:hAnsi="Times New Roman" w:cs="Times New Roman"/>
          <w:sz w:val="18"/>
          <w:szCs w:val="18"/>
          <w:lang w:val="en-US" w:eastAsia="en-AU"/>
        </w:rPr>
        <w:t>                                        </w:t>
      </w:r>
      <w:r w:rsidRPr="00BD2528">
        <w:rPr>
          <w:rFonts w:ascii="Times New Roman" w:eastAsia="Times New Roman" w:hAnsi="Times New Roman" w:cs="Times New Roman"/>
          <w:sz w:val="18"/>
          <w:szCs w:val="18"/>
          <w:lang w:val="en-AU" w:eastAsia="en-AU"/>
        </w:rPr>
        <w:t> </w:t>
      </w:r>
    </w:p>
    <w:p w14:paraId="04F84FFF" w14:textId="596A3AEC" w:rsidR="00443219" w:rsidRPr="00BD2528" w:rsidRDefault="00443219" w:rsidP="00443219">
      <w:pPr>
        <w:autoSpaceDE w:val="0"/>
        <w:autoSpaceDN w:val="0"/>
        <w:adjustRightInd w:val="0"/>
        <w:rPr>
          <w:rFonts w:ascii="Arial" w:hAnsi="Arial" w:cs="Times New Roman"/>
          <w:sz w:val="18"/>
          <w:szCs w:val="18"/>
          <w:u w:val="single"/>
          <w:lang w:val="en-US" w:eastAsia="zh-CN"/>
        </w:rPr>
      </w:pPr>
      <w:r w:rsidRPr="00BD2528">
        <w:rPr>
          <w:sz w:val="18"/>
          <w:szCs w:val="18"/>
        </w:rPr>
        <w:t xml:space="preserve">                                   </w:t>
      </w:r>
    </w:p>
    <w:p w14:paraId="36457623" w14:textId="40B97458" w:rsidR="00443C4D" w:rsidRPr="00BD2528" w:rsidRDefault="00002FEC" w:rsidP="00BD2528">
      <w:pPr>
        <w:autoSpaceDE w:val="0"/>
        <w:autoSpaceDN w:val="0"/>
        <w:adjustRightInd w:val="0"/>
        <w:rPr>
          <w:rFonts w:ascii="Arial" w:hAnsi="Arial"/>
          <w:sz w:val="18"/>
          <w:szCs w:val="18"/>
          <w:u w:val="single"/>
          <w:lang w:val="en-US" w:eastAsia="zh-CN"/>
        </w:rPr>
      </w:pPr>
      <w:r w:rsidRPr="00443219">
        <w:rPr>
          <w:sz w:val="18"/>
          <w:szCs w:val="18"/>
        </w:rPr>
        <w:t xml:space="preserve">                        </w:t>
      </w:r>
    </w:p>
    <w:p w14:paraId="0CAAB141" w14:textId="77777777" w:rsidR="00443C4D" w:rsidRDefault="00443C4D" w:rsidP="00D31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4E079F1" w14:textId="77777777" w:rsidR="00D313C7" w:rsidRDefault="00D313C7" w:rsidP="00D31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7E2FA0D" w14:textId="77777777" w:rsidR="00741C20" w:rsidRPr="00055574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55574">
        <w:rPr>
          <w:rFonts w:ascii="Arial" w:hAnsi="Arial" w:cs="Arial"/>
          <w:b/>
          <w:bCs/>
          <w:sz w:val="20"/>
          <w:szCs w:val="20"/>
          <w:u w:val="single"/>
        </w:rPr>
        <w:t>Section 4: First aid measures</w:t>
      </w:r>
    </w:p>
    <w:p w14:paraId="799F7C51" w14:textId="77777777" w:rsidR="007C4F63" w:rsidRDefault="007C4F63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6712715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4.1. Description of first aid measures</w:t>
      </w:r>
      <w:r w:rsidR="002F2B16">
        <w:rPr>
          <w:rFonts w:ascii="Arial" w:hAnsi="Arial" w:cs="Arial"/>
          <w:b/>
          <w:bCs/>
          <w:sz w:val="18"/>
          <w:szCs w:val="18"/>
        </w:rPr>
        <w:t>:</w:t>
      </w:r>
    </w:p>
    <w:p w14:paraId="6DF553FA" w14:textId="77777777" w:rsidR="002F2B16" w:rsidRDefault="002F2B16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7A387B1" w14:textId="77777777" w:rsidR="00F95693" w:rsidRDefault="002F2B16" w:rsidP="00F95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Skin contact: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F95693">
        <w:rPr>
          <w:rFonts w:ascii="Arial" w:hAnsi="Arial" w:cs="Arial"/>
          <w:sz w:val="18"/>
          <w:szCs w:val="18"/>
        </w:rPr>
        <w:t>Remove all contaminated clothes and footwear immediately unless stuck to skin. Wash</w:t>
      </w:r>
    </w:p>
    <w:p w14:paraId="57998477" w14:textId="77777777" w:rsidR="00F95693" w:rsidRDefault="00F95693" w:rsidP="00F956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immediately with plenty of soap and water.</w:t>
      </w:r>
    </w:p>
    <w:p w14:paraId="377BAA1D" w14:textId="77777777" w:rsidR="00F95693" w:rsidRDefault="002F2B16" w:rsidP="00F95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Eye contact: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F95693">
        <w:rPr>
          <w:rFonts w:ascii="Arial" w:hAnsi="Arial" w:cs="Arial"/>
          <w:sz w:val="18"/>
          <w:szCs w:val="18"/>
        </w:rPr>
        <w:t>Bathe the eye with running water for 15 minutes. Consult a doctor.</w:t>
      </w:r>
    </w:p>
    <w:p w14:paraId="1E39EF0F" w14:textId="77777777" w:rsidR="00F95693" w:rsidRDefault="002F2B16" w:rsidP="00F95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Ingestion: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F95693">
        <w:rPr>
          <w:rFonts w:ascii="Arial" w:hAnsi="Arial" w:cs="Arial"/>
          <w:sz w:val="18"/>
          <w:szCs w:val="18"/>
        </w:rPr>
        <w:t>Wash out mouth with water. Consult a doctor.</w:t>
      </w:r>
    </w:p>
    <w:p w14:paraId="2F94C1BB" w14:textId="77777777" w:rsidR="00F95693" w:rsidRDefault="002F2B16" w:rsidP="00F95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Inhalation: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Remove casualty from exposure ensuring one's own safety whilst doing so. </w:t>
      </w:r>
      <w:r w:rsidR="00F95693">
        <w:rPr>
          <w:rFonts w:ascii="Arial" w:hAnsi="Arial" w:cs="Arial"/>
          <w:sz w:val="18"/>
          <w:szCs w:val="18"/>
        </w:rPr>
        <w:t>Consult a</w:t>
      </w:r>
    </w:p>
    <w:p w14:paraId="78D8EE02" w14:textId="77777777" w:rsidR="007C4F63" w:rsidRDefault="00F95693" w:rsidP="00F956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doctor.</w:t>
      </w:r>
    </w:p>
    <w:p w14:paraId="352FC314" w14:textId="77777777" w:rsidR="002F2B16" w:rsidRDefault="002F2B16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45BB5F4" w14:textId="77777777" w:rsidR="002F2B16" w:rsidRDefault="002F2B16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D600364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4.2. Most important symptoms and effects, both acute and delayed</w:t>
      </w:r>
    </w:p>
    <w:p w14:paraId="776F048B" w14:textId="77777777" w:rsidR="00FD78BE" w:rsidRDefault="00FD78BE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90E33F1" w14:textId="77777777" w:rsidR="002F2B16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Skin contact: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irritation and redness at the site of contact.</w:t>
      </w:r>
    </w:p>
    <w:p w14:paraId="30EB90AC" w14:textId="77777777" w:rsidR="002F2B16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Eye contact: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irritation and redness. The eyes may water profusely.</w:t>
      </w:r>
    </w:p>
    <w:p w14:paraId="5819F485" w14:textId="77777777" w:rsidR="002F2B16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Ingestion: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soreness and redness of the mouth and throat.</w:t>
      </w:r>
    </w:p>
    <w:p w14:paraId="76C66A94" w14:textId="77777777" w:rsidR="002F2B16" w:rsidRDefault="002F2B16" w:rsidP="002F2B16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Inhalation: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irritation of the throat with a feeling of tightness in the chest. Exposure may cause coughing or wheezing.</w:t>
      </w:r>
    </w:p>
    <w:p w14:paraId="34F3AEEC" w14:textId="77777777" w:rsidR="00AF59D7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Delayed / immediate effects: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Immediate effects can be expected after short-term exposure.</w:t>
      </w:r>
    </w:p>
    <w:p w14:paraId="038A50A8" w14:textId="77777777" w:rsidR="002F2B16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C44E3FE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4.3. Indication of any immediate medical attention and special treatment needed</w:t>
      </w:r>
    </w:p>
    <w:p w14:paraId="29EB727F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8944947" w14:textId="77777777" w:rsidR="00AF59D7" w:rsidRDefault="00E60EDF" w:rsidP="00AF5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Immediate / special treatment: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Eye bathing equipment should be available on the premises.</w:t>
      </w:r>
    </w:p>
    <w:p w14:paraId="7BCC0C25" w14:textId="77777777" w:rsidR="00E60EDF" w:rsidRPr="00AF59D7" w:rsidRDefault="00E60EDF" w:rsidP="00AF59D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14:paraId="5DFAE219" w14:textId="77777777" w:rsidR="00E4354C" w:rsidRDefault="00E4354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CC0C041" w14:textId="77777777" w:rsidR="007C4F63" w:rsidRPr="00AF59D7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F59D7">
        <w:rPr>
          <w:rFonts w:ascii="Arial" w:hAnsi="Arial" w:cs="Arial"/>
          <w:b/>
          <w:bCs/>
          <w:sz w:val="20"/>
          <w:szCs w:val="20"/>
          <w:u w:val="single"/>
        </w:rPr>
        <w:t>Section 5: Fire-fighting measures</w:t>
      </w:r>
    </w:p>
    <w:p w14:paraId="099C8264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005039E" w14:textId="6EA46B81" w:rsidR="00443C4D" w:rsidRDefault="00443C4D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Flash Point: 105 degrees Celsius </w:t>
      </w:r>
    </w:p>
    <w:p w14:paraId="2806F646" w14:textId="77777777" w:rsidR="00443C4D" w:rsidRDefault="00443C4D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442E4B5" w14:textId="6B68A175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5.1. Extinguishing media</w:t>
      </w:r>
      <w:r w:rsidR="00E60EDF">
        <w:rPr>
          <w:rFonts w:ascii="Arial" w:hAnsi="Arial" w:cs="Arial"/>
          <w:b/>
          <w:bCs/>
          <w:sz w:val="18"/>
          <w:szCs w:val="18"/>
        </w:rPr>
        <w:t>:</w:t>
      </w:r>
    </w:p>
    <w:p w14:paraId="254CDE4E" w14:textId="77777777" w:rsidR="00E60EDF" w:rsidRDefault="00E60EDF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0F9150E" w14:textId="77777777" w:rsidR="007C4F63" w:rsidRPr="00E60EDF" w:rsidRDefault="00E60EDF" w:rsidP="00E60E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Extinguishing media: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Alcohol resistant foam. Water spray. Carbon dioxide. Dry chemical powder. Use water spray to cool containers.</w:t>
      </w:r>
    </w:p>
    <w:p w14:paraId="3EA96ED6" w14:textId="77777777" w:rsidR="00C10788" w:rsidRDefault="00C1078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50DDCCA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5.2. Special hazards arising from the substance or mixture</w:t>
      </w:r>
      <w:r w:rsidR="00E60EDF">
        <w:rPr>
          <w:rFonts w:ascii="Arial" w:hAnsi="Arial" w:cs="Arial"/>
          <w:b/>
          <w:bCs/>
          <w:sz w:val="18"/>
          <w:szCs w:val="18"/>
        </w:rPr>
        <w:t>:</w:t>
      </w:r>
    </w:p>
    <w:p w14:paraId="7FDBEB13" w14:textId="77777777" w:rsidR="00E60EDF" w:rsidRDefault="00E60EDF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2D632DC" w14:textId="5CBEC20A" w:rsidR="007C4F63" w:rsidRPr="00E60EDF" w:rsidRDefault="00E60EDF" w:rsidP="00E60E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Exposure hazards: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Highly flammable. In combustion emits toxic fumes. Forms explosive air-vapour </w:t>
      </w:r>
      <w:r w:rsidR="00C36B96">
        <w:rPr>
          <w:rFonts w:ascii="Arial" w:hAnsi="Arial" w:cs="Arial"/>
          <w:sz w:val="18"/>
          <w:szCs w:val="18"/>
        </w:rPr>
        <w:t>mixture. Vapour</w:t>
      </w:r>
      <w:r>
        <w:rPr>
          <w:rFonts w:ascii="Arial" w:hAnsi="Arial" w:cs="Arial"/>
          <w:sz w:val="18"/>
          <w:szCs w:val="18"/>
        </w:rPr>
        <w:t xml:space="preserve"> may travel considerable distance to source of ignition and flash back.</w:t>
      </w:r>
    </w:p>
    <w:p w14:paraId="5E69FE9B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3597499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5.3. Advice for fire-fighters</w:t>
      </w:r>
      <w:r w:rsidR="00C01804">
        <w:rPr>
          <w:rFonts w:ascii="Arial" w:hAnsi="Arial" w:cs="Arial"/>
          <w:b/>
          <w:bCs/>
          <w:sz w:val="18"/>
          <w:szCs w:val="18"/>
        </w:rPr>
        <w:t>:</w:t>
      </w:r>
    </w:p>
    <w:p w14:paraId="39DAE7D3" w14:textId="77777777" w:rsidR="00C01804" w:rsidRDefault="00C01804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DFC661E" w14:textId="77777777" w:rsidR="007C4F63" w:rsidRPr="00C01804" w:rsidRDefault="00C01804" w:rsidP="00C01804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Advice for fire-fighters: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Wear self-contained breathing apparatus. Wear protective clothing to prevent contact with skin and eyes.</w:t>
      </w:r>
    </w:p>
    <w:p w14:paraId="76E645EA" w14:textId="77777777" w:rsidR="00F83312" w:rsidRPr="00F83312" w:rsidRDefault="00F83312" w:rsidP="00F833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B152AF9" w14:textId="77777777" w:rsidR="00E4354C" w:rsidRDefault="00E4354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61E9428" w14:textId="77777777" w:rsidR="007C4F63" w:rsidRPr="00F83312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F83312">
        <w:rPr>
          <w:rFonts w:ascii="Arial" w:hAnsi="Arial" w:cs="Arial"/>
          <w:b/>
          <w:bCs/>
          <w:sz w:val="20"/>
          <w:szCs w:val="20"/>
          <w:u w:val="single"/>
        </w:rPr>
        <w:t>Section 6: Accidental release measures</w:t>
      </w:r>
    </w:p>
    <w:p w14:paraId="0E26AC8F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CB69E52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6.1. Personal precautions, protective equipment and emergency procedures</w:t>
      </w:r>
      <w:r w:rsidR="00931298">
        <w:rPr>
          <w:rFonts w:ascii="Arial" w:hAnsi="Arial" w:cs="Arial"/>
          <w:b/>
          <w:bCs/>
          <w:sz w:val="18"/>
          <w:szCs w:val="18"/>
        </w:rPr>
        <w:t>:</w:t>
      </w:r>
    </w:p>
    <w:p w14:paraId="04E4AEB9" w14:textId="77777777" w:rsidR="00931298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52BF8E7" w14:textId="5624E8B8" w:rsidR="00D000AD" w:rsidRDefault="00931298" w:rsidP="00D0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Personal precautions: </w:t>
      </w:r>
    </w:p>
    <w:p w14:paraId="6100C3E4" w14:textId="77777777" w:rsidR="00443C4D" w:rsidRPr="00D000AD" w:rsidRDefault="00443C4D" w:rsidP="00D0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2F89BE6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6.2. Environmental precautions</w:t>
      </w:r>
      <w:r w:rsidR="00931298">
        <w:rPr>
          <w:rFonts w:ascii="Arial" w:hAnsi="Arial" w:cs="Arial"/>
          <w:b/>
          <w:bCs/>
          <w:sz w:val="18"/>
          <w:szCs w:val="18"/>
        </w:rPr>
        <w:t>:</w:t>
      </w:r>
    </w:p>
    <w:p w14:paraId="06818247" w14:textId="77777777" w:rsidR="00931298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16F885A" w14:textId="77777777" w:rsidR="007C4F63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Environmental precautions: </w:t>
      </w:r>
      <w:r>
        <w:rPr>
          <w:rFonts w:ascii="Arial" w:hAnsi="Arial" w:cs="Arial"/>
          <w:sz w:val="18"/>
          <w:szCs w:val="18"/>
        </w:rPr>
        <w:t>Do not discharge into drains or rivers. Contain the spillage using bunding.</w:t>
      </w:r>
    </w:p>
    <w:p w14:paraId="1ECEC521" w14:textId="77777777" w:rsidR="00D000AD" w:rsidRPr="00D000AD" w:rsidRDefault="00D000AD" w:rsidP="00D0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D6D540F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6.3. Methods and material for containment and cleaning up</w:t>
      </w:r>
      <w:r w:rsidR="00931298">
        <w:rPr>
          <w:rFonts w:ascii="Arial" w:hAnsi="Arial" w:cs="Arial"/>
          <w:b/>
          <w:bCs/>
          <w:sz w:val="18"/>
          <w:szCs w:val="18"/>
        </w:rPr>
        <w:t>:</w:t>
      </w:r>
    </w:p>
    <w:p w14:paraId="663EB1D1" w14:textId="77777777" w:rsidR="00931298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E388E33" w14:textId="77777777" w:rsidR="00931298" w:rsidRDefault="00931298" w:rsidP="00931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Clean-up procedures: </w:t>
      </w:r>
      <w:r>
        <w:rPr>
          <w:rFonts w:ascii="Arial" w:hAnsi="Arial" w:cs="Arial"/>
          <w:sz w:val="18"/>
          <w:szCs w:val="18"/>
        </w:rPr>
        <w:t>Absorb into dry earth or sand. Transfer to a closable, labelled salvage container for</w:t>
      </w:r>
    </w:p>
    <w:p w14:paraId="2AB3E3E4" w14:textId="77777777" w:rsidR="007C4F63" w:rsidRPr="00F95693" w:rsidRDefault="00931298" w:rsidP="00931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disposal by an appropriate method. Do not use equipment in clean-up procedure which</w:t>
      </w:r>
      <w:r w:rsidR="00F956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may produce sparks.</w:t>
      </w:r>
    </w:p>
    <w:p w14:paraId="523A5F7E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078BF8F" w14:textId="63087630" w:rsidR="00931298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6AAF09E" w14:textId="76DDCDCA" w:rsidR="00214DE7" w:rsidRDefault="00214DE7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62CA9E8" w14:textId="77777777" w:rsidR="00214DE7" w:rsidRDefault="00214DE7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359C17F" w14:textId="77777777" w:rsidR="00931298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560D1DE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000AD">
        <w:rPr>
          <w:rFonts w:ascii="Arial" w:hAnsi="Arial" w:cs="Arial"/>
          <w:b/>
          <w:bCs/>
          <w:sz w:val="20"/>
          <w:szCs w:val="20"/>
          <w:u w:val="single"/>
        </w:rPr>
        <w:t>Section 7: Handling and storage</w:t>
      </w:r>
      <w:r w:rsidR="008014A5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1E601C59" w14:textId="77777777" w:rsidR="008014A5" w:rsidRDefault="008014A5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82C4EFB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7.1. Precautions for safe handling:</w:t>
      </w:r>
    </w:p>
    <w:p w14:paraId="06DEEC6C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1209AAA" w14:textId="77777777" w:rsidR="008014A5" w:rsidRDefault="008014A5" w:rsidP="00F9569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Handling requirements: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Avoid direct contact with the substance. Ensure there is sufficient ventilation of the area.</w:t>
      </w:r>
      <w:r w:rsidR="00F956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 not handle in a confined space. Avoid the formation or spread of mists in the air.</w:t>
      </w:r>
      <w:r w:rsidR="00F956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Smoking is forbidden. Use non-sparking tools.</w:t>
      </w:r>
    </w:p>
    <w:p w14:paraId="4ADA44C6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28D31AD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7.2. Conditions for safe storage, including any incompatibilities:</w:t>
      </w:r>
    </w:p>
    <w:p w14:paraId="6DB79A34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7A3AD5C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Storage conditions: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Store in a cool, well ventilated area. Keep container tightly closed. Keep away from</w:t>
      </w:r>
    </w:p>
    <w:p w14:paraId="1D3E6EA0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sources of ignition. Prevent the build up of electrostatic charge in the immediate area.</w:t>
      </w:r>
    </w:p>
    <w:p w14:paraId="7F26BF8C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Ensure lighting and electrical equipment are not a source of ignition.</w:t>
      </w:r>
    </w:p>
    <w:p w14:paraId="0C8F4C62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7.3. Specific end use(s):</w:t>
      </w:r>
    </w:p>
    <w:p w14:paraId="7071FC14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FE0791C" w14:textId="77777777" w:rsidR="0015405B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18"/>
          <w:szCs w:val="18"/>
        </w:rPr>
        <w:t>Specific end use(s):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>No data available</w:t>
      </w:r>
    </w:p>
    <w:p w14:paraId="41930C1A" w14:textId="77777777" w:rsidR="00FE78A4" w:rsidRDefault="00FE78A4" w:rsidP="00FE78A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14:paraId="41440E9F" w14:textId="77777777" w:rsidR="00E4354C" w:rsidRDefault="00E4354C" w:rsidP="00FE7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F1C70C" w14:textId="77777777" w:rsidR="00FE78A4" w:rsidRDefault="00FE78A4" w:rsidP="00FE7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FE78A4">
        <w:rPr>
          <w:rFonts w:ascii="Arial" w:hAnsi="Arial" w:cs="Arial"/>
          <w:b/>
          <w:bCs/>
          <w:sz w:val="20"/>
          <w:szCs w:val="20"/>
          <w:u w:val="single"/>
        </w:rPr>
        <w:t>Section 8: Exposure controls/personal protection</w:t>
      </w:r>
      <w:r w:rsidR="008014A5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586DF6AB" w14:textId="77777777" w:rsidR="00D519BC" w:rsidRDefault="00D519BC" w:rsidP="00FE7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D9CD9C3" w14:textId="77777777" w:rsidR="00D519BC" w:rsidRPr="00F95693" w:rsidRDefault="00D519BC" w:rsidP="00FE7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F95693">
        <w:rPr>
          <w:rFonts w:ascii="Arial" w:hAnsi="Arial" w:cs="Arial"/>
          <w:b/>
          <w:bCs/>
          <w:sz w:val="18"/>
          <w:szCs w:val="18"/>
          <w:u w:val="single"/>
        </w:rPr>
        <w:t>8.1 Control Parameters</w:t>
      </w:r>
    </w:p>
    <w:p w14:paraId="555AC6EF" w14:textId="77777777" w:rsidR="004B7996" w:rsidRDefault="004B7996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57BDDBA" w14:textId="77777777" w:rsidR="00B032C0" w:rsidRDefault="00B032C0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BF5E916" w14:textId="77777777" w:rsidR="00B032C0" w:rsidRDefault="00B032C0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DNEL/PNEC Values:</w:t>
      </w:r>
    </w:p>
    <w:p w14:paraId="43FBB387" w14:textId="77777777" w:rsidR="00B032C0" w:rsidRDefault="00B032C0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A232746" w14:textId="77777777" w:rsidR="00B032C0" w:rsidRDefault="00F9569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DNEL / PNEC </w:t>
      </w:r>
      <w:r>
        <w:rPr>
          <w:rFonts w:ascii="Arial" w:hAnsi="Arial" w:cs="Arial"/>
          <w:sz w:val="18"/>
          <w:szCs w:val="18"/>
        </w:rPr>
        <w:t>No data available.</w:t>
      </w:r>
    </w:p>
    <w:p w14:paraId="21A66B1E" w14:textId="77777777" w:rsidR="00F95693" w:rsidRDefault="00F9569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8682AB4" w14:textId="77777777" w:rsidR="00D519BC" w:rsidRPr="00F95693" w:rsidRDefault="00D519B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F95693">
        <w:rPr>
          <w:rFonts w:ascii="Arial" w:hAnsi="Arial" w:cs="Arial"/>
          <w:b/>
          <w:bCs/>
          <w:sz w:val="18"/>
          <w:szCs w:val="18"/>
          <w:u w:val="single"/>
        </w:rPr>
        <w:t>8.2 Exposure Controls:</w:t>
      </w:r>
    </w:p>
    <w:p w14:paraId="1F3AF5D6" w14:textId="77777777" w:rsidR="00D519BC" w:rsidRDefault="00D519B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3F5E04B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Engineering measures: </w:t>
      </w:r>
      <w:r>
        <w:rPr>
          <w:rFonts w:ascii="Arial" w:hAnsi="Arial" w:cs="Arial"/>
          <w:sz w:val="18"/>
          <w:szCs w:val="18"/>
        </w:rPr>
        <w:t>Ensure there is sufficient ventilation of the area. Ensure lighting and electrical</w:t>
      </w:r>
    </w:p>
    <w:p w14:paraId="7AAA7702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equipment </w:t>
      </w:r>
      <w:proofErr w:type="gramStart"/>
      <w:r>
        <w:rPr>
          <w:rFonts w:ascii="Arial" w:hAnsi="Arial" w:cs="Arial"/>
          <w:sz w:val="18"/>
          <w:szCs w:val="18"/>
        </w:rPr>
        <w:t>are</w:t>
      </w:r>
      <w:proofErr w:type="gramEnd"/>
      <w:r>
        <w:rPr>
          <w:rFonts w:ascii="Arial" w:hAnsi="Arial" w:cs="Arial"/>
          <w:sz w:val="18"/>
          <w:szCs w:val="18"/>
        </w:rPr>
        <w:t xml:space="preserve"> not a source of ignition.</w:t>
      </w:r>
    </w:p>
    <w:p w14:paraId="78A478CA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8BAE155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Respiratory protection: </w:t>
      </w:r>
      <w:r>
        <w:rPr>
          <w:rFonts w:ascii="Arial" w:hAnsi="Arial" w:cs="Arial"/>
          <w:sz w:val="18"/>
          <w:szCs w:val="18"/>
        </w:rPr>
        <w:t>Self-contained breathing apparatus must be available in case of emergency.</w:t>
      </w:r>
    </w:p>
    <w:p w14:paraId="14634EC7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0D1D40D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Hand protection: </w:t>
      </w:r>
      <w:r w:rsidR="00D23A93">
        <w:rPr>
          <w:rFonts w:ascii="Arial" w:hAnsi="Arial" w:cs="Arial"/>
          <w:sz w:val="18"/>
          <w:szCs w:val="18"/>
        </w:rPr>
        <w:t>Protective gloves.</w:t>
      </w:r>
    </w:p>
    <w:p w14:paraId="4CC0D38F" w14:textId="77777777" w:rsidR="00D23A93" w:rsidRDefault="00D23A93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C80F0D0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Eye protection: </w:t>
      </w:r>
      <w:r w:rsidR="00D23A93">
        <w:rPr>
          <w:rFonts w:ascii="Arial" w:hAnsi="Arial" w:cs="Arial"/>
          <w:sz w:val="18"/>
          <w:szCs w:val="18"/>
        </w:rPr>
        <w:t>Safety glasses. Ensure eye bath is to hand.</w:t>
      </w:r>
    </w:p>
    <w:p w14:paraId="19A32991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37E5686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Skin protection: </w:t>
      </w:r>
      <w:r w:rsidR="00D23A93">
        <w:rPr>
          <w:rFonts w:ascii="Arial" w:hAnsi="Arial" w:cs="Arial"/>
          <w:sz w:val="18"/>
          <w:szCs w:val="18"/>
        </w:rPr>
        <w:t>Protective clothing.</w:t>
      </w:r>
    </w:p>
    <w:p w14:paraId="40CA2B05" w14:textId="77777777" w:rsidR="00D23A93" w:rsidRDefault="00D23A93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6E13E94" w14:textId="77777777" w:rsidR="00D519BC" w:rsidRDefault="00D519B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A2A6C7D" w14:textId="77777777" w:rsidR="007C4F63" w:rsidRPr="00AF3EC6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F3EC6">
        <w:rPr>
          <w:rFonts w:ascii="Arial" w:hAnsi="Arial" w:cs="Arial"/>
          <w:b/>
          <w:bCs/>
          <w:sz w:val="20"/>
          <w:szCs w:val="20"/>
          <w:u w:val="single"/>
        </w:rPr>
        <w:t>Section 9: Physical and chemical properties</w:t>
      </w:r>
    </w:p>
    <w:p w14:paraId="3890BE25" w14:textId="77777777" w:rsidR="004B7996" w:rsidRDefault="004B7996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3DB56E7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9.1. Information on basic physical and chemical properties</w:t>
      </w:r>
      <w:r w:rsidR="00D519BC">
        <w:rPr>
          <w:rFonts w:ascii="Arial" w:hAnsi="Arial" w:cs="Arial"/>
          <w:b/>
          <w:bCs/>
          <w:sz w:val="18"/>
          <w:szCs w:val="18"/>
        </w:rPr>
        <w:t>:</w:t>
      </w:r>
    </w:p>
    <w:p w14:paraId="30A19E02" w14:textId="77777777" w:rsidR="00D519BC" w:rsidRDefault="00D519B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3376E25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State: </w:t>
      </w:r>
      <w:r>
        <w:rPr>
          <w:rFonts w:ascii="Arial" w:hAnsi="Arial" w:cs="Arial"/>
          <w:sz w:val="18"/>
          <w:szCs w:val="18"/>
        </w:rPr>
        <w:t>Liquid</w:t>
      </w:r>
    </w:p>
    <w:p w14:paraId="40895CDB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Colour: </w:t>
      </w:r>
      <w:r w:rsidR="00D23A93">
        <w:rPr>
          <w:rFonts w:ascii="Arial" w:hAnsi="Arial" w:cs="Arial"/>
          <w:sz w:val="18"/>
          <w:szCs w:val="18"/>
        </w:rPr>
        <w:t>Colourless</w:t>
      </w:r>
    </w:p>
    <w:p w14:paraId="70BC081C" w14:textId="77777777" w:rsidR="00D23A93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Odour: </w:t>
      </w:r>
      <w:r w:rsidR="00D23A93">
        <w:rPr>
          <w:rFonts w:ascii="Arial" w:hAnsi="Arial" w:cs="Arial"/>
          <w:sz w:val="18"/>
          <w:szCs w:val="18"/>
        </w:rPr>
        <w:t>Characteristic odour</w:t>
      </w:r>
    </w:p>
    <w:p w14:paraId="7890101B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Evaporation rate: </w:t>
      </w:r>
      <w:r w:rsidR="00D23A93">
        <w:rPr>
          <w:rFonts w:ascii="Arial" w:hAnsi="Arial" w:cs="Arial"/>
          <w:sz w:val="18"/>
          <w:szCs w:val="18"/>
        </w:rPr>
        <w:t>Fast</w:t>
      </w:r>
    </w:p>
    <w:p w14:paraId="49C6D86A" w14:textId="68A1059D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Viscosity: </w:t>
      </w:r>
      <w:r>
        <w:rPr>
          <w:rFonts w:ascii="Arial" w:hAnsi="Arial" w:cs="Arial"/>
          <w:sz w:val="18"/>
          <w:szCs w:val="18"/>
        </w:rPr>
        <w:t>N</w:t>
      </w:r>
      <w:r w:rsidR="00214DE7">
        <w:rPr>
          <w:rFonts w:ascii="Arial" w:hAnsi="Arial" w:cs="Arial"/>
          <w:sz w:val="18"/>
          <w:szCs w:val="18"/>
        </w:rPr>
        <w:t>A</w:t>
      </w:r>
    </w:p>
    <w:p w14:paraId="6C69370B" w14:textId="7913430F" w:rsidR="00D519BC" w:rsidRDefault="00D519BC" w:rsidP="00D23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Flash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point°C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="00214DE7">
        <w:rPr>
          <w:rFonts w:ascii="Arial" w:hAnsi="Arial" w:cs="Arial"/>
          <w:sz w:val="18"/>
          <w:szCs w:val="18"/>
        </w:rPr>
        <w:t>NA</w:t>
      </w:r>
    </w:p>
    <w:p w14:paraId="1B71875A" w14:textId="77777777" w:rsidR="00AF3EC6" w:rsidRDefault="00AF3EC6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D623FF7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9.2. Other information</w:t>
      </w:r>
    </w:p>
    <w:p w14:paraId="6D3CD060" w14:textId="77777777" w:rsidR="004B7996" w:rsidRDefault="004B7996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112F793" w14:textId="77777777" w:rsidR="004B7996" w:rsidRDefault="00D23A9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data available.</w:t>
      </w:r>
    </w:p>
    <w:p w14:paraId="5FB09040" w14:textId="77777777" w:rsidR="00D23A93" w:rsidRDefault="00D23A9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39ADCE4" w14:textId="77777777" w:rsidR="00E4354C" w:rsidRDefault="00E4354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718D10C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F3EC6">
        <w:rPr>
          <w:rFonts w:ascii="Arial" w:hAnsi="Arial" w:cs="Arial"/>
          <w:b/>
          <w:bCs/>
          <w:sz w:val="20"/>
          <w:szCs w:val="20"/>
          <w:u w:val="single"/>
        </w:rPr>
        <w:t>Section 10: Stability and reactivity</w:t>
      </w:r>
      <w:r w:rsidR="00BA096F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4E18985E" w14:textId="77777777" w:rsidR="00BA096F" w:rsidRPr="00AF3EC6" w:rsidRDefault="00BA096F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09A3447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10.1. Reactivity</w:t>
      </w:r>
    </w:p>
    <w:p w14:paraId="56D4515F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A429197" w14:textId="5D958B6B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Reactivity: </w:t>
      </w:r>
      <w:r>
        <w:rPr>
          <w:rFonts w:ascii="Arial" w:hAnsi="Arial" w:cs="Arial"/>
          <w:sz w:val="18"/>
          <w:szCs w:val="18"/>
        </w:rPr>
        <w:t>Stable under recommended transport or storage conditions.</w:t>
      </w:r>
    </w:p>
    <w:p w14:paraId="56D80CCB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96FB7C4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10.2. Chemical stability</w:t>
      </w:r>
    </w:p>
    <w:p w14:paraId="0DE9A2E3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71A9948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Chemical stability: </w:t>
      </w:r>
      <w:r>
        <w:rPr>
          <w:rFonts w:ascii="Arial" w:hAnsi="Arial" w:cs="Arial"/>
          <w:sz w:val="18"/>
          <w:szCs w:val="18"/>
        </w:rPr>
        <w:t>Stable under normal conditions. Stable at room temperature.</w:t>
      </w:r>
    </w:p>
    <w:p w14:paraId="32774F8D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6339962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10.3. Possibility of hazardous reactions</w:t>
      </w:r>
    </w:p>
    <w:p w14:paraId="2490112E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5EFDD9D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Hazardous reactions: </w:t>
      </w:r>
      <w:r>
        <w:rPr>
          <w:rFonts w:ascii="Arial" w:hAnsi="Arial" w:cs="Arial"/>
          <w:sz w:val="18"/>
          <w:szCs w:val="18"/>
        </w:rPr>
        <w:t>Hazardous reactions will not occur under normal transport or storage conditions.</w:t>
      </w:r>
    </w:p>
    <w:p w14:paraId="1E15A9F4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Decomposition may occur on exposure to conditions or materials listed below.</w:t>
      </w:r>
    </w:p>
    <w:p w14:paraId="4025A7EB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FA7B7A3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10.4. Conditions to avoid</w:t>
      </w:r>
    </w:p>
    <w:p w14:paraId="603CDD2D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9FDF605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Conditions to avoid: </w:t>
      </w:r>
      <w:r>
        <w:rPr>
          <w:rFonts w:ascii="Arial" w:hAnsi="Arial" w:cs="Arial"/>
          <w:sz w:val="18"/>
          <w:szCs w:val="18"/>
        </w:rPr>
        <w:t>Heat. Hot surfaces. Sources of ignition. Flames.</w:t>
      </w:r>
    </w:p>
    <w:p w14:paraId="3ED3DC28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0B1C92A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10.5. Incompatible materials</w:t>
      </w:r>
    </w:p>
    <w:p w14:paraId="1F7F39E9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EDD5777" w14:textId="77777777" w:rsidR="00D23A93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Materials to avoid: </w:t>
      </w:r>
      <w:r>
        <w:rPr>
          <w:rFonts w:ascii="Arial" w:hAnsi="Arial" w:cs="Arial"/>
          <w:sz w:val="18"/>
          <w:szCs w:val="18"/>
        </w:rPr>
        <w:t>Strong oxidising agents. Strong acids.</w:t>
      </w:r>
    </w:p>
    <w:p w14:paraId="3C71566F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30DB0DF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10.6. Hazardous decomposition products</w:t>
      </w:r>
    </w:p>
    <w:p w14:paraId="1F473EF8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B476F69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Haz. decomp. products: </w:t>
      </w:r>
      <w:r>
        <w:rPr>
          <w:rFonts w:ascii="Arial" w:hAnsi="Arial" w:cs="Arial"/>
          <w:sz w:val="18"/>
          <w:szCs w:val="18"/>
        </w:rPr>
        <w:t>In combustion emits toxic fumes.</w:t>
      </w:r>
    </w:p>
    <w:p w14:paraId="4E89D547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8C7DF3C" w14:textId="77777777" w:rsidR="008D3445" w:rsidRDefault="008D3445" w:rsidP="00F84D2D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6CBBD7D" w14:textId="77777777" w:rsidR="004B7996" w:rsidRPr="00F84D2D" w:rsidRDefault="004B7996" w:rsidP="00F84D2D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bCs/>
          <w:sz w:val="18"/>
          <w:szCs w:val="18"/>
        </w:rPr>
      </w:pPr>
      <w:r w:rsidRPr="006867E2">
        <w:rPr>
          <w:rFonts w:ascii="Arial" w:hAnsi="Arial" w:cs="Arial"/>
          <w:b/>
          <w:bCs/>
          <w:sz w:val="20"/>
          <w:szCs w:val="20"/>
          <w:u w:val="single"/>
        </w:rPr>
        <w:t>Section 11: Toxicological information</w:t>
      </w:r>
    </w:p>
    <w:p w14:paraId="11314333" w14:textId="77777777" w:rsidR="004B7996" w:rsidRDefault="004B7996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9EBA663" w14:textId="77777777" w:rsidR="004B7996" w:rsidRDefault="004B7996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11.1. Information on toxicological effects</w:t>
      </w:r>
    </w:p>
    <w:p w14:paraId="505AF9E8" w14:textId="77777777" w:rsidR="008D3445" w:rsidRDefault="008D3445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D32203B" w14:textId="4D126B73" w:rsidR="008D3445" w:rsidRPr="0018297C" w:rsidRDefault="008D3445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8297C">
        <w:rPr>
          <w:rFonts w:ascii="Arial" w:hAnsi="Arial" w:cs="Arial"/>
          <w:sz w:val="18"/>
          <w:szCs w:val="18"/>
        </w:rPr>
        <w:t>Hazardous Ingredients</w:t>
      </w:r>
    </w:p>
    <w:p w14:paraId="15557AC8" w14:textId="3B12E08B" w:rsidR="00882B68" w:rsidRPr="00882B68" w:rsidRDefault="00882B68" w:rsidP="00882B6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AU" w:eastAsia="en-AU"/>
        </w:rPr>
      </w:pPr>
    </w:p>
    <w:tbl>
      <w:tblPr>
        <w:tblW w:w="90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6"/>
        <w:gridCol w:w="1888"/>
        <w:gridCol w:w="1988"/>
        <w:gridCol w:w="2230"/>
      </w:tblGrid>
      <w:tr w:rsidR="00882B68" w:rsidRPr="00002FEC" w14:paraId="2D280548" w14:textId="77777777" w:rsidTr="00882B68">
        <w:trPr>
          <w:trHeight w:val="300"/>
        </w:trPr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5409AD" w14:textId="77777777" w:rsidR="00882B68" w:rsidRPr="00002FEC" w:rsidRDefault="00882B68" w:rsidP="00882B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AU"/>
              </w:rPr>
              <w:t>Chemical Components</w:t>
            </w:r>
            <w:r w:rsidRPr="00002FEC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8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03DC1C" w14:textId="43FD354C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NTP CARCINOGEN</w:t>
            </w:r>
          </w:p>
        </w:tc>
        <w:tc>
          <w:tcPr>
            <w:tcW w:w="19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1FE2BB" w14:textId="347093DD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LARC CARCINOGEN</w:t>
            </w:r>
          </w:p>
        </w:tc>
        <w:tc>
          <w:tcPr>
            <w:tcW w:w="2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A017E" w14:textId="4AF911CD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COSHA CARCINOGEN</w:t>
            </w:r>
          </w:p>
        </w:tc>
      </w:tr>
      <w:tr w:rsidR="00882B68" w:rsidRPr="00002FEC" w14:paraId="2C7B0662" w14:textId="77777777" w:rsidTr="00882B68">
        <w:trPr>
          <w:trHeight w:val="300"/>
        </w:trPr>
        <w:tc>
          <w:tcPr>
            <w:tcW w:w="2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5F7212" w14:textId="00B69280" w:rsidR="00882B68" w:rsidRPr="00002FEC" w:rsidRDefault="00443219" w:rsidP="00882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443219">
              <w:rPr>
                <w:rFonts w:ascii="Tahoma" w:hAnsi="Tahoma" w:cs="Tahoma"/>
                <w:sz w:val="18"/>
                <w:szCs w:val="18"/>
              </w:rPr>
              <w:t>Acrylates Copolymer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A8115B" w14:textId="06FA1BF6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AU"/>
              </w:rPr>
              <w:t>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AE8A6D" w14:textId="6497F650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NO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01648C" w14:textId="292DF632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NO</w:t>
            </w:r>
          </w:p>
        </w:tc>
      </w:tr>
      <w:tr w:rsidR="00882B68" w:rsidRPr="00002FEC" w14:paraId="12FA63A6" w14:textId="77777777" w:rsidTr="00882B68">
        <w:trPr>
          <w:trHeight w:val="300"/>
        </w:trPr>
        <w:tc>
          <w:tcPr>
            <w:tcW w:w="2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B0A7EF" w14:textId="11189E76" w:rsidR="00882B68" w:rsidRPr="00002FEC" w:rsidRDefault="00443219" w:rsidP="00882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443219">
              <w:rPr>
                <w:rFonts w:ascii="Tahoma" w:hAnsi="Tahoma" w:cs="Tahoma"/>
                <w:sz w:val="18"/>
                <w:szCs w:val="18"/>
              </w:rPr>
              <w:t>Isopropyl Alcohol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27367E" w14:textId="3AFAC32B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62623A" w14:textId="378BBAD7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NO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5F3ED5" w14:textId="2C2CEE5C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AU"/>
              </w:rPr>
              <w:t>NO</w:t>
            </w:r>
          </w:p>
        </w:tc>
      </w:tr>
      <w:tr w:rsidR="00882B68" w:rsidRPr="00002FEC" w14:paraId="4899EB59" w14:textId="77777777" w:rsidTr="00882B68">
        <w:trPr>
          <w:trHeight w:val="300"/>
        </w:trPr>
        <w:tc>
          <w:tcPr>
            <w:tcW w:w="2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CD8ADB" w14:textId="0A3B339F" w:rsidR="00882B68" w:rsidRPr="00002FEC" w:rsidRDefault="00443219" w:rsidP="00882B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443219">
              <w:rPr>
                <w:rFonts w:ascii="Tahoma" w:hAnsi="Tahoma" w:cs="Tahoma"/>
                <w:sz w:val="18"/>
                <w:szCs w:val="18"/>
              </w:rPr>
              <w:t xml:space="preserve">Trimethylolpropane </w:t>
            </w:r>
            <w:proofErr w:type="spellStart"/>
            <w:r w:rsidRPr="00443219">
              <w:rPr>
                <w:rFonts w:ascii="Tahoma" w:hAnsi="Tahoma" w:cs="Tahoma"/>
                <w:sz w:val="18"/>
                <w:szCs w:val="18"/>
              </w:rPr>
              <w:t>Triacrylate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54CC33" w14:textId="72F343FA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val="en-US" w:eastAsia="en-AU"/>
              </w:rPr>
              <w:t>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2A95CD" w14:textId="3AAF52CD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NO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C181B7" w14:textId="5A1F38F1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NO</w:t>
            </w:r>
          </w:p>
        </w:tc>
      </w:tr>
      <w:tr w:rsidR="00882B68" w:rsidRPr="00002FEC" w14:paraId="5755A4CF" w14:textId="77777777" w:rsidTr="00882B68">
        <w:trPr>
          <w:trHeight w:val="330"/>
        </w:trPr>
        <w:tc>
          <w:tcPr>
            <w:tcW w:w="2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E69311" w14:textId="54367BA6" w:rsidR="00882B68" w:rsidRPr="00002FEC" w:rsidRDefault="00443219" w:rsidP="00882B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443219">
              <w:rPr>
                <w:rFonts w:ascii="Tahoma" w:hAnsi="Tahoma" w:cs="Tahoma"/>
                <w:sz w:val="18"/>
                <w:szCs w:val="18"/>
              </w:rPr>
              <w:t>Butyl Acetate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A4D5EE" w14:textId="2D576CBD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val="en-US" w:eastAsia="en-AU"/>
              </w:rPr>
              <w:t>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AFF4BD" w14:textId="1F8AB168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NO</w:t>
            </w:r>
            <w:r w:rsidRPr="00002FEC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4CB201" w14:textId="201D06C3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NO</w:t>
            </w:r>
          </w:p>
        </w:tc>
      </w:tr>
      <w:tr w:rsidR="00882B68" w:rsidRPr="00002FEC" w14:paraId="1A202C2B" w14:textId="77777777" w:rsidTr="00882B68">
        <w:trPr>
          <w:trHeight w:val="300"/>
        </w:trPr>
        <w:tc>
          <w:tcPr>
            <w:tcW w:w="2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A07EE1" w14:textId="1DC4C39E" w:rsidR="00882B68" w:rsidRPr="00002FEC" w:rsidRDefault="00BD2528" w:rsidP="00882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BD2528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Microcrystalline Wax</w:t>
            </w:r>
            <w:r w:rsidRPr="00BD2528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3043DF" w14:textId="2F0F1842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AU"/>
              </w:rPr>
              <w:t>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A89C74" w14:textId="69974B1F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NO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86CAD5" w14:textId="5ECBB7C0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NO</w:t>
            </w:r>
          </w:p>
        </w:tc>
      </w:tr>
      <w:tr w:rsidR="00882B68" w:rsidRPr="00002FEC" w14:paraId="2A7B5B22" w14:textId="77777777" w:rsidTr="00882B68">
        <w:trPr>
          <w:trHeight w:val="300"/>
        </w:trPr>
        <w:tc>
          <w:tcPr>
            <w:tcW w:w="2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4B23F1" w14:textId="067C62FB" w:rsidR="00882B68" w:rsidRPr="00002FEC" w:rsidRDefault="00BD2528" w:rsidP="00882B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BD2528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Polyethylene terephthalate</w:t>
            </w:r>
            <w:r w:rsidRPr="00BD2528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AEC8D6" w14:textId="0B25C861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AU"/>
              </w:rPr>
              <w:t>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5BB659" w14:textId="52E44AD9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NO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6F50CB" w14:textId="644AF8B7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NO</w:t>
            </w:r>
          </w:p>
        </w:tc>
      </w:tr>
      <w:tr w:rsidR="00882B68" w:rsidRPr="00002FEC" w14:paraId="73E7AFF2" w14:textId="77777777" w:rsidTr="00882B68">
        <w:trPr>
          <w:trHeight w:val="300"/>
        </w:trPr>
        <w:tc>
          <w:tcPr>
            <w:tcW w:w="2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63E398" w14:textId="4C99C043" w:rsidR="00882B68" w:rsidRPr="00002FEC" w:rsidRDefault="00BD2528" w:rsidP="00882B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BD2528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Mica</w:t>
            </w:r>
            <w:r w:rsidRPr="00BD2528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1F198E" w14:textId="3B7C098A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AU"/>
              </w:rPr>
              <w:t>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24468A" w14:textId="5AD3BE70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NO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B2C976" w14:textId="5AE3599E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NO</w:t>
            </w:r>
          </w:p>
        </w:tc>
      </w:tr>
    </w:tbl>
    <w:p w14:paraId="1AC40C69" w14:textId="77777777" w:rsidR="00214DE7" w:rsidRPr="00002FEC" w:rsidRDefault="00214DE7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70B674E" w14:textId="77777777" w:rsidR="008D3445" w:rsidRPr="00002FEC" w:rsidRDefault="008D3445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1129DCB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Symptoms / routes of exposure:</w:t>
      </w:r>
    </w:p>
    <w:p w14:paraId="023C50B0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EF01E8B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Skin contact: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irritation and redness at the site of contact.</w:t>
      </w:r>
    </w:p>
    <w:p w14:paraId="3CD09397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Eye contact: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irritation and redness. The eyes may water profusely.</w:t>
      </w:r>
    </w:p>
    <w:p w14:paraId="28BAD136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Ingestion: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soreness and redness of the mouth and throat.</w:t>
      </w:r>
    </w:p>
    <w:p w14:paraId="21F8D7CA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Inhalation: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irritation of the throat with a feeling of tightness in the chest. Exposure may</w:t>
      </w:r>
    </w:p>
    <w:p w14:paraId="627B2BAF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cause coughing or wheezing.</w:t>
      </w:r>
    </w:p>
    <w:p w14:paraId="2A47C778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</w:p>
    <w:p w14:paraId="61A0EBEE" w14:textId="337B4AC9" w:rsidR="00E31D5E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Delayed / immediate effects: </w:t>
      </w:r>
      <w:r>
        <w:rPr>
          <w:rFonts w:ascii="Arial" w:hAnsi="Arial" w:cs="Arial"/>
          <w:sz w:val="18"/>
          <w:szCs w:val="18"/>
        </w:rPr>
        <w:t>Immediate effects can be expected after short-term exposur</w:t>
      </w:r>
      <w:r w:rsidR="00882B68">
        <w:rPr>
          <w:rFonts w:ascii="Arial" w:hAnsi="Arial" w:cs="Arial"/>
          <w:sz w:val="18"/>
          <w:szCs w:val="18"/>
        </w:rPr>
        <w:t>e</w:t>
      </w:r>
    </w:p>
    <w:p w14:paraId="7CC28921" w14:textId="77777777" w:rsidR="00E31D5E" w:rsidRDefault="00E31D5E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1381F61" w14:textId="77777777" w:rsidR="003079E2" w:rsidRDefault="003079E2" w:rsidP="003079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11890A6" w14:textId="77777777" w:rsidR="003079E2" w:rsidRPr="003079E2" w:rsidRDefault="003079E2" w:rsidP="00596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367203ED" w14:textId="77777777" w:rsidR="004B7996" w:rsidRPr="00596AC5" w:rsidRDefault="004B7996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596AC5">
        <w:rPr>
          <w:rFonts w:ascii="Arial" w:hAnsi="Arial" w:cs="Arial"/>
          <w:b/>
          <w:bCs/>
          <w:sz w:val="20"/>
          <w:szCs w:val="20"/>
          <w:u w:val="single"/>
        </w:rPr>
        <w:t>Section 12: Ecological information</w:t>
      </w:r>
    </w:p>
    <w:p w14:paraId="4F0D69D9" w14:textId="77777777" w:rsidR="000069A6" w:rsidRDefault="000069A6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9D6A724" w14:textId="254581D9" w:rsidR="0018297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12. </w:t>
      </w:r>
      <w:r w:rsidR="00EB68D5">
        <w:rPr>
          <w:rFonts w:ascii="Arial" w:hAnsi="Arial" w:cs="Arial"/>
          <w:b/>
          <w:bCs/>
          <w:sz w:val="18"/>
          <w:szCs w:val="18"/>
        </w:rPr>
        <w:t xml:space="preserve">this product is not classified as environmentally hazardous. </w:t>
      </w:r>
    </w:p>
    <w:p w14:paraId="6ABA4009" w14:textId="77777777" w:rsidR="0018297C" w:rsidRDefault="0018297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4E35A89" w14:textId="7FC3F320" w:rsidR="002E2C6C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12.1 </w:t>
      </w:r>
      <w:r w:rsidR="002E2C6C">
        <w:rPr>
          <w:rFonts w:ascii="Arial" w:hAnsi="Arial" w:cs="Arial"/>
          <w:b/>
          <w:bCs/>
          <w:sz w:val="18"/>
          <w:szCs w:val="18"/>
        </w:rPr>
        <w:t xml:space="preserve">Effects on animals and plants </w:t>
      </w:r>
    </w:p>
    <w:p w14:paraId="60278841" w14:textId="67A3170D" w:rsidR="002E2C6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6B84E12" w14:textId="63C0B097" w:rsidR="002E2C6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No data </w:t>
      </w:r>
    </w:p>
    <w:p w14:paraId="7243752F" w14:textId="20F36E3C" w:rsidR="002E2C6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5D8A57A" w14:textId="40F6BDBC" w:rsidR="002E2C6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12.2 Effect on aquatic life </w:t>
      </w:r>
    </w:p>
    <w:p w14:paraId="54D9B521" w14:textId="3F06990A" w:rsidR="002E2C6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B29FD9B" w14:textId="338F30B5" w:rsidR="002E2C6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No data </w:t>
      </w:r>
    </w:p>
    <w:p w14:paraId="41C46F0D" w14:textId="77777777" w:rsidR="00227A9B" w:rsidRDefault="00227A9B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7E516A6" w14:textId="77777777" w:rsidR="00AD43C3" w:rsidRDefault="00AD43C3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AA29860" w14:textId="77777777" w:rsidR="00AA0231" w:rsidRDefault="000069A6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27A9B">
        <w:rPr>
          <w:rFonts w:ascii="Arial" w:hAnsi="Arial" w:cs="Arial"/>
          <w:b/>
          <w:bCs/>
          <w:sz w:val="20"/>
          <w:szCs w:val="20"/>
          <w:u w:val="single"/>
        </w:rPr>
        <w:t>Section 13: Disposal considerations</w:t>
      </w:r>
      <w:r w:rsidR="00AD43C3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AD43C3" w:rsidRPr="00AD43C3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ABC6BF2" w14:textId="77777777" w:rsidR="00AA0231" w:rsidRDefault="00AA0231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861148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13.1. Waste treatment methods</w:t>
      </w:r>
      <w:r w:rsidR="00AA0231">
        <w:rPr>
          <w:rFonts w:ascii="Arial" w:hAnsi="Arial" w:cs="Arial"/>
          <w:b/>
          <w:bCs/>
          <w:sz w:val="18"/>
          <w:szCs w:val="18"/>
        </w:rPr>
        <w:t>:</w:t>
      </w:r>
    </w:p>
    <w:p w14:paraId="0751E65B" w14:textId="77777777" w:rsidR="00AA0231" w:rsidRDefault="00AA0231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BFED373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Disposal operations:        </w:t>
      </w:r>
      <w:r>
        <w:rPr>
          <w:rFonts w:ascii="Arial" w:hAnsi="Arial" w:cs="Arial"/>
          <w:sz w:val="18"/>
          <w:szCs w:val="18"/>
        </w:rPr>
        <w:t>Transfer to a suitable container and arrange for collection by specialised disposal</w:t>
      </w:r>
    </w:p>
    <w:p w14:paraId="2A02CAEE" w14:textId="424B7201" w:rsidR="00AD43C3" w:rsidRDefault="00EB68D5" w:rsidP="00AD43C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company. Dispose in accordance </w:t>
      </w:r>
      <w:proofErr w:type="gramStart"/>
      <w:r>
        <w:rPr>
          <w:rFonts w:ascii="Arial" w:hAnsi="Arial" w:cs="Arial"/>
          <w:sz w:val="18"/>
          <w:szCs w:val="18"/>
        </w:rPr>
        <w:t>to</w:t>
      </w:r>
      <w:proofErr w:type="gramEnd"/>
      <w:r>
        <w:rPr>
          <w:rFonts w:ascii="Arial" w:hAnsi="Arial" w:cs="Arial"/>
          <w:sz w:val="18"/>
          <w:szCs w:val="18"/>
        </w:rPr>
        <w:t xml:space="preserve"> local council law.</w:t>
      </w:r>
    </w:p>
    <w:p w14:paraId="31CD2DA6" w14:textId="77777777" w:rsidR="00AD43C3" w:rsidRDefault="00AD43C3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75D1518" w14:textId="77777777" w:rsidR="00E201AB" w:rsidRDefault="00E201AB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8FF00C0" w14:textId="77777777" w:rsidR="000069A6" w:rsidRPr="00E201AB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E201AB">
        <w:rPr>
          <w:rFonts w:ascii="Arial" w:hAnsi="Arial" w:cs="Arial"/>
          <w:b/>
          <w:bCs/>
          <w:sz w:val="20"/>
          <w:szCs w:val="20"/>
          <w:u w:val="single"/>
        </w:rPr>
        <w:t>Section 14: Transport information</w:t>
      </w:r>
    </w:p>
    <w:p w14:paraId="29CCA715" w14:textId="77777777" w:rsidR="000069A6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B32A899" w14:textId="3B375D9E" w:rsidR="00AA0231" w:rsidRPr="00AA0231" w:rsidRDefault="00E4354C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14.1. UN number: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E31D5E">
        <w:rPr>
          <w:rFonts w:ascii="Arial" w:hAnsi="Arial" w:cs="Arial"/>
          <w:b/>
          <w:bCs/>
          <w:sz w:val="18"/>
          <w:szCs w:val="18"/>
        </w:rPr>
        <w:t>UN1263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AA0231">
        <w:rPr>
          <w:rFonts w:ascii="Arial" w:hAnsi="Arial" w:cs="Arial"/>
          <w:b/>
          <w:bCs/>
          <w:sz w:val="18"/>
          <w:szCs w:val="18"/>
        </w:rPr>
        <w:t xml:space="preserve">UN number: </w:t>
      </w:r>
      <w:r w:rsidR="00AA0231">
        <w:rPr>
          <w:rFonts w:ascii="Arial" w:hAnsi="Arial" w:cs="Arial"/>
          <w:sz w:val="18"/>
          <w:szCs w:val="18"/>
        </w:rPr>
        <w:t>UN</w:t>
      </w:r>
      <w:r w:rsidR="00E31D5E">
        <w:rPr>
          <w:rFonts w:ascii="Arial" w:hAnsi="Arial" w:cs="Arial"/>
          <w:sz w:val="18"/>
          <w:szCs w:val="18"/>
        </w:rPr>
        <w:t>1263</w:t>
      </w:r>
    </w:p>
    <w:p w14:paraId="6B1EA5D3" w14:textId="398C7DE2" w:rsidR="00960D4B" w:rsidRDefault="00AA0231" w:rsidP="00E31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14.2. UN proper shipping name: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Shipping name</w:t>
      </w:r>
      <w:r w:rsidR="00960D4B">
        <w:rPr>
          <w:rFonts w:ascii="Arial" w:hAnsi="Arial" w:cs="Arial"/>
          <w:b/>
          <w:bCs/>
          <w:sz w:val="18"/>
          <w:szCs w:val="18"/>
        </w:rPr>
        <w:t xml:space="preserve">: </w:t>
      </w:r>
      <w:r w:rsidR="00E31D5E">
        <w:rPr>
          <w:rFonts w:ascii="Arial" w:hAnsi="Arial" w:cs="Arial"/>
          <w:sz w:val="18"/>
          <w:szCs w:val="18"/>
        </w:rPr>
        <w:t xml:space="preserve"> UN1263 PAINT RELATED MATERIAL </w:t>
      </w:r>
    </w:p>
    <w:p w14:paraId="11CC7AE1" w14:textId="2E14C3D5" w:rsidR="00AA0231" w:rsidRPr="00AA0231" w:rsidRDefault="00AA0231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14.3. Transport hazard class(es):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Transport class: </w:t>
      </w:r>
      <w:r w:rsidR="00C36B96">
        <w:rPr>
          <w:rFonts w:ascii="Arial" w:hAnsi="Arial" w:cs="Arial"/>
          <w:sz w:val="18"/>
          <w:szCs w:val="18"/>
        </w:rPr>
        <w:t>3</w:t>
      </w:r>
    </w:p>
    <w:p w14:paraId="6C92BA84" w14:textId="77777777" w:rsidR="00AA0231" w:rsidRPr="00AA0231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14.4. Packing group: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Packing group: </w:t>
      </w:r>
      <w:r>
        <w:rPr>
          <w:rFonts w:ascii="Arial" w:hAnsi="Arial" w:cs="Arial"/>
          <w:sz w:val="18"/>
          <w:szCs w:val="18"/>
        </w:rPr>
        <w:t>II</w:t>
      </w:r>
    </w:p>
    <w:p w14:paraId="540A3D4F" w14:textId="69148A36" w:rsidR="00AA0231" w:rsidRPr="00960D4B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14.5. Environmental hazards: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Environmentally hazardous: </w:t>
      </w:r>
      <w:r w:rsidR="00E31D5E">
        <w:rPr>
          <w:rFonts w:ascii="Arial" w:hAnsi="Arial" w:cs="Arial"/>
          <w:sz w:val="18"/>
          <w:szCs w:val="18"/>
        </w:rPr>
        <w:t>No Marine</w:t>
      </w:r>
      <w:r>
        <w:rPr>
          <w:rFonts w:ascii="Arial" w:hAnsi="Arial" w:cs="Arial"/>
          <w:b/>
          <w:bCs/>
          <w:sz w:val="18"/>
          <w:szCs w:val="18"/>
        </w:rPr>
        <w:t xml:space="preserve"> pollutant: </w:t>
      </w:r>
      <w:r>
        <w:rPr>
          <w:rFonts w:ascii="Arial" w:hAnsi="Arial" w:cs="Arial"/>
          <w:sz w:val="18"/>
          <w:szCs w:val="18"/>
        </w:rPr>
        <w:t>No</w:t>
      </w:r>
    </w:p>
    <w:p w14:paraId="27DED425" w14:textId="77777777" w:rsidR="00AA0231" w:rsidRPr="00AA0231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14.6. Special precautions for use</w:t>
      </w:r>
      <w:r w:rsidR="00960D4B">
        <w:rPr>
          <w:rFonts w:ascii="Arial" w:hAnsi="Arial" w:cs="Arial"/>
          <w:b/>
          <w:bCs/>
          <w:sz w:val="18"/>
          <w:szCs w:val="18"/>
        </w:rPr>
        <w:t>r:</w:t>
      </w:r>
      <w:r w:rsidR="00960D4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Special precautions: </w:t>
      </w:r>
      <w:r>
        <w:rPr>
          <w:rFonts w:ascii="Arial" w:hAnsi="Arial" w:cs="Arial"/>
          <w:sz w:val="18"/>
          <w:szCs w:val="18"/>
        </w:rPr>
        <w:t>No special precautions.</w:t>
      </w:r>
    </w:p>
    <w:p w14:paraId="2A7D5E1E" w14:textId="77777777" w:rsidR="00AA0231" w:rsidRDefault="00AA0231" w:rsidP="000069A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18"/>
          <w:szCs w:val="18"/>
        </w:rPr>
      </w:pPr>
    </w:p>
    <w:p w14:paraId="26907419" w14:textId="77777777" w:rsidR="00AA0231" w:rsidRDefault="00AA0231" w:rsidP="000069A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18"/>
          <w:szCs w:val="18"/>
        </w:rPr>
      </w:pPr>
    </w:p>
    <w:p w14:paraId="0EC2BCB3" w14:textId="77777777" w:rsidR="00FB5562" w:rsidRPr="00FB5562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18"/>
          <w:szCs w:val="18"/>
        </w:rPr>
      </w:pPr>
      <w:r w:rsidRPr="00192F45">
        <w:rPr>
          <w:rFonts w:ascii="Arial" w:hAnsi="Arial" w:cs="Arial"/>
          <w:b/>
          <w:bCs/>
          <w:sz w:val="20"/>
          <w:szCs w:val="20"/>
          <w:u w:val="single"/>
        </w:rPr>
        <w:t>Section 15: Regulatory information</w:t>
      </w:r>
    </w:p>
    <w:p w14:paraId="5FCDDBCB" w14:textId="77777777" w:rsidR="000069A6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775E07F" w14:textId="041FE355" w:rsidR="00AA0231" w:rsidRDefault="00AA0231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15.1. Safety, health and environmental regulations/legislation specific for the substance or mixture:</w:t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5660E64E" w14:textId="5E70218A" w:rsidR="00EB68D5" w:rsidRDefault="00EB68D5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EC397DB" w14:textId="4B053287" w:rsidR="00EB68D5" w:rsidRDefault="00EB68D5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 data</w:t>
      </w:r>
    </w:p>
    <w:p w14:paraId="00325B9B" w14:textId="77777777" w:rsidR="00AA0231" w:rsidRDefault="00AA0231" w:rsidP="00AA0231">
      <w:pPr>
        <w:tabs>
          <w:tab w:val="left" w:pos="720"/>
          <w:tab w:val="left" w:pos="16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6F0F957" w14:textId="77777777" w:rsidR="00AA0231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15.2. Chemical Safety Assessment:</w:t>
      </w:r>
    </w:p>
    <w:p w14:paraId="059A42A5" w14:textId="77777777" w:rsidR="00AA0231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9FB731C" w14:textId="77777777" w:rsidR="000069A6" w:rsidRPr="00A110DD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110DD">
        <w:rPr>
          <w:rFonts w:ascii="Arial" w:hAnsi="Arial" w:cs="Arial"/>
          <w:b/>
          <w:bCs/>
          <w:sz w:val="20"/>
          <w:szCs w:val="20"/>
          <w:u w:val="single"/>
        </w:rPr>
        <w:t>Section 16: Other information</w:t>
      </w:r>
    </w:p>
    <w:p w14:paraId="0E7BB15F" w14:textId="77777777" w:rsidR="000069A6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A5045D4" w14:textId="77777777" w:rsidR="00960D4B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Other information: </w:t>
      </w:r>
    </w:p>
    <w:p w14:paraId="3493B853" w14:textId="77777777" w:rsidR="00960D4B" w:rsidRDefault="00960D4B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6870E30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6381F2E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Phrases used in s.2 and s.3: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EUH066: Repeated exposure may cause skin dryness or cracking.</w:t>
      </w:r>
    </w:p>
    <w:p w14:paraId="0210F617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H225: Highly flammable liquid and vapour.</w:t>
      </w:r>
    </w:p>
    <w:p w14:paraId="5FBD83AE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H317: May cause an allergic skin reaction.</w:t>
      </w:r>
    </w:p>
    <w:p w14:paraId="04719451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H319: Causes serious eye irritation.</w:t>
      </w:r>
    </w:p>
    <w:p w14:paraId="14539356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H336: May cause drowsiness or dizziness.</w:t>
      </w:r>
    </w:p>
    <w:p w14:paraId="65480EA6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H412: Harmful to aquatic life with long lasting effects.</w:t>
      </w:r>
    </w:p>
    <w:p w14:paraId="159147BA" w14:textId="77777777" w:rsidR="00E31D5E" w:rsidRDefault="00E31D5E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866F04A" w14:textId="5DC62549" w:rsidR="00960D4B" w:rsidRDefault="00960D4B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Legal disclaimer: </w:t>
      </w:r>
      <w:r>
        <w:rPr>
          <w:rFonts w:ascii="Arial" w:hAnsi="Arial" w:cs="Arial"/>
          <w:sz w:val="18"/>
          <w:szCs w:val="18"/>
        </w:rPr>
        <w:t>The above information is believed to be correct but does not purport to be all inclusive</w:t>
      </w:r>
    </w:p>
    <w:p w14:paraId="401D15A2" w14:textId="77777777" w:rsidR="0015405B" w:rsidRDefault="00960D4B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and shall be used only as a guide. This company shall not be held liable for any damage resulting from handling or from contact with the above product.</w:t>
      </w:r>
    </w:p>
    <w:p w14:paraId="36D3BE05" w14:textId="77777777" w:rsidR="0015405B" w:rsidRPr="00B106F2" w:rsidRDefault="0015405B" w:rsidP="0015405B">
      <w:pPr>
        <w:tabs>
          <w:tab w:val="left" w:pos="7485"/>
        </w:tabs>
      </w:pPr>
    </w:p>
    <w:sectPr w:rsidR="0015405B" w:rsidRPr="00B106F2" w:rsidSect="00FC3E5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5E1D4" w14:textId="77777777" w:rsidR="00402636" w:rsidRDefault="00402636" w:rsidP="00697A9B">
      <w:pPr>
        <w:spacing w:after="0" w:line="240" w:lineRule="auto"/>
      </w:pPr>
      <w:r>
        <w:separator/>
      </w:r>
    </w:p>
  </w:endnote>
  <w:endnote w:type="continuationSeparator" w:id="0">
    <w:p w14:paraId="28B156F6" w14:textId="77777777" w:rsidR="00402636" w:rsidRDefault="00402636" w:rsidP="0069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24D02" w14:textId="4179FF46" w:rsidR="002F2B16" w:rsidRPr="002D4FBC" w:rsidRDefault="002F2B16" w:rsidP="00591649">
    <w:pPr>
      <w:pStyle w:val="Footer"/>
      <w:rPr>
        <w:sz w:val="16"/>
        <w:szCs w:val="16"/>
      </w:rPr>
    </w:pPr>
  </w:p>
  <w:p w14:paraId="169146FB" w14:textId="77777777" w:rsidR="002F2B16" w:rsidRDefault="002F2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465AD" w14:textId="77777777" w:rsidR="00402636" w:rsidRDefault="00402636" w:rsidP="00697A9B">
      <w:pPr>
        <w:spacing w:after="0" w:line="240" w:lineRule="auto"/>
      </w:pPr>
      <w:r>
        <w:separator/>
      </w:r>
    </w:p>
  </w:footnote>
  <w:footnote w:type="continuationSeparator" w:id="0">
    <w:p w14:paraId="62FAD647" w14:textId="77777777" w:rsidR="00402636" w:rsidRDefault="00402636" w:rsidP="00697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175C3"/>
    <w:multiLevelType w:val="multilevel"/>
    <w:tmpl w:val="13F2A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C791081"/>
    <w:multiLevelType w:val="hybridMultilevel"/>
    <w:tmpl w:val="0BCE3866"/>
    <w:lvl w:ilvl="0" w:tplc="AA04E5F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EFF"/>
    <w:rsid w:val="00002B82"/>
    <w:rsid w:val="00002FEC"/>
    <w:rsid w:val="000069A6"/>
    <w:rsid w:val="0003238E"/>
    <w:rsid w:val="00040F6B"/>
    <w:rsid w:val="00055574"/>
    <w:rsid w:val="00075F4B"/>
    <w:rsid w:val="000842D3"/>
    <w:rsid w:val="000D6D13"/>
    <w:rsid w:val="0012682B"/>
    <w:rsid w:val="00143E1F"/>
    <w:rsid w:val="0015405B"/>
    <w:rsid w:val="0018297C"/>
    <w:rsid w:val="0018381C"/>
    <w:rsid w:val="00192F45"/>
    <w:rsid w:val="001D6391"/>
    <w:rsid w:val="001E385A"/>
    <w:rsid w:val="001E3E78"/>
    <w:rsid w:val="00214DE7"/>
    <w:rsid w:val="00227A9B"/>
    <w:rsid w:val="00264FBF"/>
    <w:rsid w:val="002A4DF2"/>
    <w:rsid w:val="002B5CBE"/>
    <w:rsid w:val="002E2C6C"/>
    <w:rsid w:val="002F2B16"/>
    <w:rsid w:val="003079E2"/>
    <w:rsid w:val="0031015F"/>
    <w:rsid w:val="00342843"/>
    <w:rsid w:val="00370640"/>
    <w:rsid w:val="00375A53"/>
    <w:rsid w:val="003A57BE"/>
    <w:rsid w:val="003F5D95"/>
    <w:rsid w:val="00402636"/>
    <w:rsid w:val="00437FE7"/>
    <w:rsid w:val="00443219"/>
    <w:rsid w:val="00443C4D"/>
    <w:rsid w:val="004558CB"/>
    <w:rsid w:val="0049107B"/>
    <w:rsid w:val="004B46F7"/>
    <w:rsid w:val="004B7996"/>
    <w:rsid w:val="004D71F1"/>
    <w:rsid w:val="004E17FB"/>
    <w:rsid w:val="0055224D"/>
    <w:rsid w:val="00567EFF"/>
    <w:rsid w:val="00591649"/>
    <w:rsid w:val="00596AC5"/>
    <w:rsid w:val="005E3E3E"/>
    <w:rsid w:val="005F14F9"/>
    <w:rsid w:val="00643A25"/>
    <w:rsid w:val="006515F4"/>
    <w:rsid w:val="00662F2E"/>
    <w:rsid w:val="0067253E"/>
    <w:rsid w:val="006867E2"/>
    <w:rsid w:val="00697A9B"/>
    <w:rsid w:val="006A4B2A"/>
    <w:rsid w:val="006E63AA"/>
    <w:rsid w:val="0070408F"/>
    <w:rsid w:val="0071365B"/>
    <w:rsid w:val="007273D2"/>
    <w:rsid w:val="00741C20"/>
    <w:rsid w:val="00765A89"/>
    <w:rsid w:val="007700DA"/>
    <w:rsid w:val="0079113E"/>
    <w:rsid w:val="007C4F63"/>
    <w:rsid w:val="007D3514"/>
    <w:rsid w:val="00801478"/>
    <w:rsid w:val="008014A5"/>
    <w:rsid w:val="00810FDB"/>
    <w:rsid w:val="00812744"/>
    <w:rsid w:val="0085440B"/>
    <w:rsid w:val="008713F4"/>
    <w:rsid w:val="00882B68"/>
    <w:rsid w:val="008A546B"/>
    <w:rsid w:val="008A7B12"/>
    <w:rsid w:val="008B2B35"/>
    <w:rsid w:val="008D3445"/>
    <w:rsid w:val="008D3F52"/>
    <w:rsid w:val="008D4D95"/>
    <w:rsid w:val="00905F0C"/>
    <w:rsid w:val="00910C77"/>
    <w:rsid w:val="00930CD2"/>
    <w:rsid w:val="00931298"/>
    <w:rsid w:val="00960D4B"/>
    <w:rsid w:val="009B0CE9"/>
    <w:rsid w:val="009F1185"/>
    <w:rsid w:val="00A0045C"/>
    <w:rsid w:val="00A110DD"/>
    <w:rsid w:val="00A15554"/>
    <w:rsid w:val="00A5781B"/>
    <w:rsid w:val="00AA0163"/>
    <w:rsid w:val="00AA0231"/>
    <w:rsid w:val="00AD43C3"/>
    <w:rsid w:val="00AF0E72"/>
    <w:rsid w:val="00AF3EC6"/>
    <w:rsid w:val="00AF59D7"/>
    <w:rsid w:val="00B032C0"/>
    <w:rsid w:val="00B06012"/>
    <w:rsid w:val="00B106F2"/>
    <w:rsid w:val="00B23F3D"/>
    <w:rsid w:val="00B347F7"/>
    <w:rsid w:val="00B431DC"/>
    <w:rsid w:val="00B917E3"/>
    <w:rsid w:val="00B95668"/>
    <w:rsid w:val="00BA096F"/>
    <w:rsid w:val="00BC4B7A"/>
    <w:rsid w:val="00BD2528"/>
    <w:rsid w:val="00C01804"/>
    <w:rsid w:val="00C10788"/>
    <w:rsid w:val="00C36B96"/>
    <w:rsid w:val="00CC2DBF"/>
    <w:rsid w:val="00CE275B"/>
    <w:rsid w:val="00CE37D7"/>
    <w:rsid w:val="00CF290A"/>
    <w:rsid w:val="00D000AD"/>
    <w:rsid w:val="00D0579B"/>
    <w:rsid w:val="00D23A93"/>
    <w:rsid w:val="00D313C7"/>
    <w:rsid w:val="00D519BC"/>
    <w:rsid w:val="00D9681D"/>
    <w:rsid w:val="00E012B8"/>
    <w:rsid w:val="00E201AB"/>
    <w:rsid w:val="00E31D5E"/>
    <w:rsid w:val="00E4354C"/>
    <w:rsid w:val="00E468B2"/>
    <w:rsid w:val="00E60EDF"/>
    <w:rsid w:val="00E77394"/>
    <w:rsid w:val="00E925B5"/>
    <w:rsid w:val="00EA3004"/>
    <w:rsid w:val="00EB68D5"/>
    <w:rsid w:val="00F27D5D"/>
    <w:rsid w:val="00F83312"/>
    <w:rsid w:val="00F84D2D"/>
    <w:rsid w:val="00F9134B"/>
    <w:rsid w:val="00F95693"/>
    <w:rsid w:val="00FB2B9D"/>
    <w:rsid w:val="00FB5562"/>
    <w:rsid w:val="00FC3E57"/>
    <w:rsid w:val="00FD78BE"/>
    <w:rsid w:val="00FE78A4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93F5F"/>
  <w15:docId w15:val="{699AD38E-6F05-49B4-85D3-BA7DD965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A9B"/>
  </w:style>
  <w:style w:type="paragraph" w:styleId="Footer">
    <w:name w:val="footer"/>
    <w:basedOn w:val="Normal"/>
    <w:link w:val="FooterChar"/>
    <w:uiPriority w:val="99"/>
    <w:unhideWhenUsed/>
    <w:rsid w:val="00697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A9B"/>
  </w:style>
  <w:style w:type="character" w:styleId="Hyperlink">
    <w:name w:val="Hyperlink"/>
    <w:basedOn w:val="DefaultParagraphFont"/>
    <w:rsid w:val="00697A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1C20"/>
    <w:pPr>
      <w:ind w:left="720"/>
      <w:contextualSpacing/>
    </w:pPr>
  </w:style>
  <w:style w:type="table" w:styleId="TableGrid">
    <w:name w:val="Table Grid"/>
    <w:basedOn w:val="TableNormal"/>
    <w:uiPriority w:val="59"/>
    <w:rsid w:val="007C4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93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2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9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3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7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2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6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0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1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7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0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6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9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9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01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3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2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5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9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6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4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1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2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1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6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51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7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5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0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0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3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4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3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3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3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6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sharp</dc:creator>
  <cp:lastModifiedBy>Vicki Johnson</cp:lastModifiedBy>
  <cp:revision>2</cp:revision>
  <cp:lastPrinted>2020-11-15T05:23:00Z</cp:lastPrinted>
  <dcterms:created xsi:type="dcterms:W3CDTF">2020-12-16T02:07:00Z</dcterms:created>
  <dcterms:modified xsi:type="dcterms:W3CDTF">2020-12-16T02:07:00Z</dcterms:modified>
</cp:coreProperties>
</file>