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6EB88" w14:textId="7DE3857D" w:rsidR="00B106F2" w:rsidRPr="00312307" w:rsidRDefault="00312307" w:rsidP="00312307">
      <w:pPr>
        <w:pStyle w:val="NoSpacing"/>
        <w:jc w:val="center"/>
        <w:rPr>
          <w:sz w:val="28"/>
          <w:szCs w:val="28"/>
        </w:rPr>
      </w:pPr>
      <w:r w:rsidRPr="00312307">
        <w:rPr>
          <w:sz w:val="28"/>
          <w:szCs w:val="28"/>
        </w:rPr>
        <w:t>LUMINOUS COLOUR GEL</w:t>
      </w:r>
    </w:p>
    <w:p w14:paraId="1767D8B5" w14:textId="77777777" w:rsidR="00312307" w:rsidRDefault="00312307" w:rsidP="007700DA">
      <w:pPr>
        <w:autoSpaceDE w:val="0"/>
        <w:autoSpaceDN w:val="0"/>
        <w:adjustRightInd w:val="0"/>
        <w:spacing w:after="0" w:line="240" w:lineRule="auto"/>
        <w:jc w:val="center"/>
        <w:rPr>
          <w:rFonts w:ascii="Arial" w:hAnsi="Arial" w:cs="Arial"/>
          <w:b/>
          <w:bCs/>
          <w:sz w:val="20"/>
          <w:szCs w:val="20"/>
          <w:u w:val="single"/>
        </w:rPr>
      </w:pPr>
    </w:p>
    <w:p w14:paraId="00A68E1C" w14:textId="7D21DEA8" w:rsidR="007700DA" w:rsidRPr="00BC4B7A" w:rsidRDefault="007700DA" w:rsidP="007700DA">
      <w:pPr>
        <w:autoSpaceDE w:val="0"/>
        <w:autoSpaceDN w:val="0"/>
        <w:adjustRightInd w:val="0"/>
        <w:spacing w:after="0" w:line="240" w:lineRule="auto"/>
        <w:jc w:val="center"/>
        <w:rPr>
          <w:rFonts w:ascii="Arial" w:hAnsi="Arial" w:cs="Arial"/>
          <w:b/>
          <w:bCs/>
          <w:sz w:val="20"/>
          <w:szCs w:val="20"/>
          <w:u w:val="single"/>
        </w:rPr>
      </w:pPr>
      <w:r w:rsidRPr="00BC4B7A">
        <w:rPr>
          <w:rFonts w:ascii="Arial" w:hAnsi="Arial" w:cs="Arial"/>
          <w:b/>
          <w:bCs/>
          <w:sz w:val="20"/>
          <w:szCs w:val="20"/>
          <w:u w:val="single"/>
        </w:rPr>
        <w:t>SAFETY DATA SHEET</w:t>
      </w:r>
    </w:p>
    <w:p w14:paraId="5FF6290D" w14:textId="55AA30E0" w:rsidR="00BC4B7A" w:rsidRPr="00BC4B7A" w:rsidRDefault="00BC4B7A" w:rsidP="00312307">
      <w:pPr>
        <w:autoSpaceDE w:val="0"/>
        <w:autoSpaceDN w:val="0"/>
        <w:adjustRightInd w:val="0"/>
        <w:spacing w:after="0" w:line="240" w:lineRule="auto"/>
        <w:rPr>
          <w:rFonts w:ascii="Arial" w:hAnsi="Arial" w:cs="Arial"/>
          <w:b/>
          <w:bCs/>
          <w:sz w:val="20"/>
          <w:szCs w:val="20"/>
          <w:u w:val="single"/>
        </w:rPr>
      </w:pPr>
    </w:p>
    <w:p w14:paraId="0191C17D" w14:textId="77777777" w:rsidR="00BC4B7A" w:rsidRPr="00BC4B7A" w:rsidRDefault="00BC4B7A" w:rsidP="007700DA">
      <w:pPr>
        <w:autoSpaceDE w:val="0"/>
        <w:autoSpaceDN w:val="0"/>
        <w:adjustRightInd w:val="0"/>
        <w:spacing w:after="0" w:line="240" w:lineRule="auto"/>
        <w:jc w:val="center"/>
        <w:rPr>
          <w:rFonts w:ascii="Arial" w:hAnsi="Arial" w:cs="Arial"/>
          <w:b/>
          <w:bCs/>
          <w:sz w:val="20"/>
          <w:szCs w:val="20"/>
          <w:u w:val="single"/>
        </w:rPr>
      </w:pPr>
    </w:p>
    <w:p w14:paraId="4FB88777" w14:textId="77777777" w:rsidR="00BC4B7A" w:rsidRDefault="006669DE" w:rsidP="007700DA">
      <w:pPr>
        <w:autoSpaceDE w:val="0"/>
        <w:autoSpaceDN w:val="0"/>
        <w:adjustRightInd w:val="0"/>
        <w:spacing w:after="0" w:line="240" w:lineRule="auto"/>
        <w:jc w:val="center"/>
        <w:rPr>
          <w:rFonts w:ascii="Arial" w:hAnsi="Arial" w:cs="Arial"/>
          <w:b/>
          <w:bCs/>
          <w:sz w:val="20"/>
          <w:szCs w:val="20"/>
          <w:u w:val="single"/>
        </w:rPr>
      </w:pPr>
      <w:r>
        <w:rPr>
          <w:rFonts w:ascii="Arial" w:hAnsi="Arial" w:cs="Arial"/>
          <w:b/>
          <w:bCs/>
          <w:sz w:val="20"/>
          <w:szCs w:val="20"/>
          <w:u w:val="single"/>
        </w:rPr>
        <w:t>Nail Glue</w:t>
      </w:r>
      <w:r w:rsidR="00752D18">
        <w:rPr>
          <w:rFonts w:ascii="Arial" w:hAnsi="Arial" w:cs="Arial"/>
          <w:b/>
          <w:bCs/>
          <w:sz w:val="20"/>
          <w:szCs w:val="20"/>
          <w:u w:val="single"/>
        </w:rPr>
        <w:t xml:space="preserve"> &amp; Resin</w:t>
      </w:r>
    </w:p>
    <w:p w14:paraId="7531BCC4" w14:textId="77777777" w:rsidR="00580994" w:rsidRPr="00BC4B7A" w:rsidRDefault="00580994" w:rsidP="007700DA">
      <w:pPr>
        <w:autoSpaceDE w:val="0"/>
        <w:autoSpaceDN w:val="0"/>
        <w:adjustRightInd w:val="0"/>
        <w:spacing w:after="0" w:line="240" w:lineRule="auto"/>
        <w:jc w:val="center"/>
        <w:rPr>
          <w:rFonts w:ascii="Arial" w:hAnsi="Arial" w:cs="Arial"/>
          <w:b/>
          <w:bCs/>
          <w:sz w:val="20"/>
          <w:szCs w:val="20"/>
          <w:u w:val="single"/>
        </w:rPr>
      </w:pPr>
      <w:r>
        <w:rPr>
          <w:rFonts w:ascii="Arial" w:hAnsi="Arial" w:cs="Arial"/>
          <w:b/>
          <w:bCs/>
          <w:sz w:val="20"/>
          <w:szCs w:val="20"/>
          <w:u w:val="single"/>
        </w:rPr>
        <w:t>NG01</w:t>
      </w:r>
      <w:r w:rsidR="00752D18">
        <w:rPr>
          <w:rFonts w:ascii="Arial" w:hAnsi="Arial" w:cs="Arial"/>
          <w:b/>
          <w:bCs/>
          <w:sz w:val="20"/>
          <w:szCs w:val="20"/>
          <w:u w:val="single"/>
        </w:rPr>
        <w:t>-</w:t>
      </w:r>
      <w:r>
        <w:rPr>
          <w:rFonts w:ascii="Arial" w:hAnsi="Arial" w:cs="Arial"/>
          <w:b/>
          <w:bCs/>
          <w:sz w:val="20"/>
          <w:szCs w:val="20"/>
          <w:u w:val="single"/>
        </w:rPr>
        <w:t>03</w:t>
      </w:r>
      <w:r w:rsidR="00752D18">
        <w:rPr>
          <w:rFonts w:ascii="Arial" w:hAnsi="Arial" w:cs="Arial"/>
          <w:b/>
          <w:bCs/>
          <w:sz w:val="20"/>
          <w:szCs w:val="20"/>
          <w:u w:val="single"/>
        </w:rPr>
        <w:t xml:space="preserve"> &amp; NR02-03</w:t>
      </w:r>
    </w:p>
    <w:p w14:paraId="10239D06" w14:textId="77777777" w:rsidR="00BC4B7A" w:rsidRDefault="00BC4B7A" w:rsidP="007700DA">
      <w:pPr>
        <w:autoSpaceDE w:val="0"/>
        <w:autoSpaceDN w:val="0"/>
        <w:adjustRightInd w:val="0"/>
        <w:spacing w:after="0" w:line="240" w:lineRule="auto"/>
        <w:jc w:val="center"/>
        <w:rPr>
          <w:rFonts w:ascii="Arial" w:hAnsi="Arial" w:cs="Arial"/>
          <w:b/>
          <w:bCs/>
          <w:sz w:val="20"/>
          <w:szCs w:val="20"/>
        </w:rPr>
      </w:pPr>
    </w:p>
    <w:p w14:paraId="0D2D5E66" w14:textId="342C3692" w:rsidR="00741C20" w:rsidRDefault="00741C20" w:rsidP="00741C20">
      <w:pPr>
        <w:autoSpaceDE w:val="0"/>
        <w:autoSpaceDN w:val="0"/>
        <w:adjustRightInd w:val="0"/>
        <w:spacing w:after="0" w:line="240" w:lineRule="auto"/>
        <w:rPr>
          <w:rFonts w:ascii="Arial" w:hAnsi="Arial" w:cs="Arial"/>
          <w:sz w:val="18"/>
          <w:szCs w:val="18"/>
        </w:rPr>
      </w:pPr>
    </w:p>
    <w:p w14:paraId="208B1798" w14:textId="77777777" w:rsidR="00FB5562" w:rsidRDefault="00FB5562" w:rsidP="00741C20">
      <w:pPr>
        <w:autoSpaceDE w:val="0"/>
        <w:autoSpaceDN w:val="0"/>
        <w:adjustRightInd w:val="0"/>
        <w:spacing w:after="0" w:line="240" w:lineRule="auto"/>
        <w:rPr>
          <w:rFonts w:ascii="Arial" w:hAnsi="Arial" w:cs="Arial"/>
          <w:sz w:val="18"/>
          <w:szCs w:val="18"/>
        </w:rPr>
      </w:pPr>
    </w:p>
    <w:p w14:paraId="1314DFF6" w14:textId="77777777" w:rsidR="00FB5562" w:rsidRPr="00FB5562" w:rsidRDefault="00FB5562" w:rsidP="00FB5562">
      <w:pPr>
        <w:autoSpaceDE w:val="0"/>
        <w:autoSpaceDN w:val="0"/>
        <w:adjustRightInd w:val="0"/>
        <w:spacing w:after="0" w:line="240" w:lineRule="auto"/>
        <w:rPr>
          <w:rFonts w:ascii="Arial,Bold" w:hAnsi="Arial,Bold" w:cs="Arial,Bold"/>
          <w:bCs/>
          <w:sz w:val="18"/>
          <w:szCs w:val="18"/>
        </w:rPr>
      </w:pPr>
      <w:r w:rsidRPr="00FB5562">
        <w:rPr>
          <w:rFonts w:ascii="Arial,Bold" w:hAnsi="Arial,Bold" w:cs="Arial,Bold"/>
          <w:bCs/>
          <w:sz w:val="18"/>
          <w:szCs w:val="18"/>
        </w:rPr>
        <w:t>This safety data sheet conforms to Regulation (EC) No. 1907/2006 (REACH), Annex II, as amended by Regulation (EU) No. 453/2010 -Europe</w:t>
      </w:r>
    </w:p>
    <w:p w14:paraId="22E0AD9F" w14:textId="77777777" w:rsidR="00741C20" w:rsidRDefault="00741C20" w:rsidP="00741C20">
      <w:pPr>
        <w:autoSpaceDE w:val="0"/>
        <w:autoSpaceDN w:val="0"/>
        <w:adjustRightInd w:val="0"/>
        <w:spacing w:after="0" w:line="240" w:lineRule="auto"/>
        <w:rPr>
          <w:rFonts w:ascii="Arial" w:hAnsi="Arial" w:cs="Arial"/>
          <w:sz w:val="18"/>
          <w:szCs w:val="18"/>
        </w:rPr>
      </w:pPr>
    </w:p>
    <w:p w14:paraId="20716AA8" w14:textId="77777777" w:rsidR="00741C20" w:rsidRPr="0079113E" w:rsidRDefault="00741C20" w:rsidP="00741C20">
      <w:pPr>
        <w:autoSpaceDE w:val="0"/>
        <w:autoSpaceDN w:val="0"/>
        <w:adjustRightInd w:val="0"/>
        <w:spacing w:after="0" w:line="240" w:lineRule="auto"/>
        <w:rPr>
          <w:rFonts w:ascii="Arial" w:hAnsi="Arial" w:cs="Arial"/>
          <w:b/>
          <w:bCs/>
          <w:sz w:val="20"/>
          <w:szCs w:val="20"/>
          <w:u w:val="single"/>
        </w:rPr>
      </w:pPr>
      <w:r w:rsidRPr="0079113E">
        <w:rPr>
          <w:rFonts w:ascii="Arial" w:hAnsi="Arial" w:cs="Arial"/>
          <w:b/>
          <w:bCs/>
          <w:sz w:val="20"/>
          <w:szCs w:val="20"/>
          <w:u w:val="single"/>
        </w:rPr>
        <w:t>Section 1: Identification of the substance/mixture and of the company/undertaking</w:t>
      </w:r>
    </w:p>
    <w:p w14:paraId="3A1563DB" w14:textId="77777777" w:rsidR="00741C20" w:rsidRDefault="00741C20" w:rsidP="00741C20">
      <w:pPr>
        <w:autoSpaceDE w:val="0"/>
        <w:autoSpaceDN w:val="0"/>
        <w:adjustRightInd w:val="0"/>
        <w:spacing w:after="0" w:line="240" w:lineRule="auto"/>
        <w:rPr>
          <w:rFonts w:ascii="Arial" w:hAnsi="Arial" w:cs="Arial"/>
          <w:b/>
          <w:bCs/>
          <w:sz w:val="20"/>
          <w:szCs w:val="20"/>
        </w:rPr>
      </w:pPr>
    </w:p>
    <w:p w14:paraId="61A4A492" w14:textId="77777777" w:rsidR="00741C20" w:rsidRPr="00741C20" w:rsidRDefault="00741C20" w:rsidP="00741C20">
      <w:pPr>
        <w:pStyle w:val="ListParagraph"/>
        <w:numPr>
          <w:ilvl w:val="1"/>
          <w:numId w:val="1"/>
        </w:numPr>
        <w:autoSpaceDE w:val="0"/>
        <w:autoSpaceDN w:val="0"/>
        <w:adjustRightInd w:val="0"/>
        <w:spacing w:after="0" w:line="240" w:lineRule="auto"/>
        <w:rPr>
          <w:rFonts w:ascii="Arial" w:hAnsi="Arial" w:cs="Arial"/>
          <w:b/>
          <w:bCs/>
          <w:sz w:val="18"/>
          <w:szCs w:val="18"/>
        </w:rPr>
      </w:pPr>
      <w:r w:rsidRPr="00741C20">
        <w:rPr>
          <w:rFonts w:ascii="Arial" w:hAnsi="Arial" w:cs="Arial"/>
          <w:b/>
          <w:bCs/>
          <w:sz w:val="18"/>
          <w:szCs w:val="18"/>
        </w:rPr>
        <w:t>Product identifier</w:t>
      </w:r>
    </w:p>
    <w:p w14:paraId="044A50FB" w14:textId="77777777" w:rsidR="00741C20" w:rsidRPr="00741C20" w:rsidRDefault="00741C20" w:rsidP="00741C20">
      <w:pPr>
        <w:pStyle w:val="ListParagraph"/>
        <w:autoSpaceDE w:val="0"/>
        <w:autoSpaceDN w:val="0"/>
        <w:adjustRightInd w:val="0"/>
        <w:spacing w:after="0" w:line="240" w:lineRule="auto"/>
        <w:ind w:left="360"/>
        <w:rPr>
          <w:rFonts w:ascii="Arial" w:hAnsi="Arial" w:cs="Arial"/>
          <w:b/>
          <w:bCs/>
          <w:sz w:val="18"/>
          <w:szCs w:val="18"/>
        </w:rPr>
      </w:pPr>
    </w:p>
    <w:p w14:paraId="32115BCA" w14:textId="77777777" w:rsidR="00741C20" w:rsidRDefault="00741C20" w:rsidP="00741C20">
      <w:pPr>
        <w:autoSpaceDE w:val="0"/>
        <w:autoSpaceDN w:val="0"/>
        <w:adjustRightInd w:val="0"/>
        <w:spacing w:after="0" w:line="240" w:lineRule="auto"/>
        <w:rPr>
          <w:rFonts w:ascii="Arial" w:hAnsi="Arial" w:cs="Arial"/>
          <w:sz w:val="18"/>
          <w:szCs w:val="18"/>
        </w:rPr>
      </w:pPr>
      <w:r>
        <w:rPr>
          <w:rFonts w:ascii="Arial" w:hAnsi="Arial" w:cs="Arial"/>
          <w:b/>
          <w:bCs/>
          <w:sz w:val="18"/>
          <w:szCs w:val="18"/>
        </w:rPr>
        <w:t>Product name:</w:t>
      </w:r>
      <w:r w:rsidR="006669DE">
        <w:rPr>
          <w:rFonts w:ascii="Arial" w:hAnsi="Arial" w:cs="Arial"/>
          <w:b/>
          <w:bCs/>
          <w:sz w:val="18"/>
          <w:szCs w:val="18"/>
        </w:rPr>
        <w:tab/>
      </w:r>
      <w:r w:rsidR="006669DE">
        <w:rPr>
          <w:rFonts w:ascii="Arial" w:hAnsi="Arial" w:cs="Arial"/>
          <w:b/>
          <w:bCs/>
          <w:sz w:val="18"/>
          <w:szCs w:val="18"/>
        </w:rPr>
        <w:tab/>
      </w:r>
      <w:r w:rsidR="006669DE">
        <w:rPr>
          <w:rFonts w:ascii="Arial" w:hAnsi="Arial" w:cs="Arial"/>
          <w:b/>
          <w:bCs/>
          <w:sz w:val="18"/>
          <w:szCs w:val="18"/>
        </w:rPr>
        <w:tab/>
        <w:t>Nail Glue</w:t>
      </w:r>
      <w:r w:rsidR="00752D18">
        <w:rPr>
          <w:rFonts w:ascii="Arial" w:hAnsi="Arial" w:cs="Arial"/>
          <w:b/>
          <w:bCs/>
          <w:sz w:val="18"/>
          <w:szCs w:val="18"/>
        </w:rPr>
        <w:t xml:space="preserve"> &amp; Resin</w:t>
      </w:r>
      <w:r w:rsidR="006669DE">
        <w:rPr>
          <w:rFonts w:ascii="Arial" w:hAnsi="Arial" w:cs="Arial"/>
          <w:bCs/>
          <w:sz w:val="18"/>
          <w:szCs w:val="18"/>
        </w:rPr>
        <w:tab/>
      </w:r>
    </w:p>
    <w:p w14:paraId="5EFB2D79" w14:textId="77777777" w:rsidR="00741C20" w:rsidRDefault="00741C20" w:rsidP="00741C20">
      <w:pPr>
        <w:autoSpaceDE w:val="0"/>
        <w:autoSpaceDN w:val="0"/>
        <w:adjustRightInd w:val="0"/>
        <w:spacing w:after="0" w:line="240" w:lineRule="auto"/>
        <w:rPr>
          <w:rFonts w:ascii="Arial" w:hAnsi="Arial" w:cs="Arial"/>
          <w:sz w:val="18"/>
          <w:szCs w:val="18"/>
        </w:rPr>
      </w:pPr>
      <w:r>
        <w:rPr>
          <w:rFonts w:ascii="Arial" w:hAnsi="Arial" w:cs="Arial"/>
          <w:b/>
          <w:bCs/>
          <w:sz w:val="18"/>
          <w:szCs w:val="18"/>
        </w:rPr>
        <w:t>Product code:</w:t>
      </w:r>
      <w:r w:rsidR="006669DE">
        <w:rPr>
          <w:rFonts w:ascii="Arial" w:hAnsi="Arial" w:cs="Arial"/>
          <w:b/>
          <w:bCs/>
          <w:sz w:val="18"/>
          <w:szCs w:val="18"/>
        </w:rPr>
        <w:tab/>
      </w:r>
      <w:r w:rsidR="006669DE">
        <w:rPr>
          <w:rFonts w:ascii="Arial" w:hAnsi="Arial" w:cs="Arial"/>
          <w:b/>
          <w:bCs/>
          <w:sz w:val="18"/>
          <w:szCs w:val="18"/>
        </w:rPr>
        <w:tab/>
      </w:r>
      <w:r w:rsidR="006669DE">
        <w:rPr>
          <w:rFonts w:ascii="Arial" w:hAnsi="Arial" w:cs="Arial"/>
          <w:b/>
          <w:bCs/>
          <w:sz w:val="18"/>
          <w:szCs w:val="18"/>
        </w:rPr>
        <w:tab/>
        <w:t>NG01</w:t>
      </w:r>
      <w:r w:rsidR="00752D18">
        <w:rPr>
          <w:rFonts w:ascii="Arial" w:hAnsi="Arial" w:cs="Arial"/>
          <w:b/>
          <w:bCs/>
          <w:sz w:val="18"/>
          <w:szCs w:val="18"/>
        </w:rPr>
        <w:t>-</w:t>
      </w:r>
      <w:r w:rsidR="006669DE">
        <w:rPr>
          <w:rFonts w:ascii="Arial" w:hAnsi="Arial" w:cs="Arial"/>
          <w:b/>
          <w:bCs/>
          <w:sz w:val="18"/>
          <w:szCs w:val="18"/>
        </w:rPr>
        <w:t>03</w:t>
      </w:r>
      <w:r w:rsidR="00752D18">
        <w:rPr>
          <w:rFonts w:ascii="Arial" w:hAnsi="Arial" w:cs="Arial"/>
          <w:b/>
          <w:bCs/>
          <w:sz w:val="18"/>
          <w:szCs w:val="18"/>
        </w:rPr>
        <w:t xml:space="preserve"> &amp; NR02-03</w:t>
      </w:r>
    </w:p>
    <w:p w14:paraId="650C53AC" w14:textId="77777777" w:rsidR="00741C20" w:rsidRDefault="00741C20" w:rsidP="00741C20">
      <w:pPr>
        <w:autoSpaceDE w:val="0"/>
        <w:autoSpaceDN w:val="0"/>
        <w:adjustRightInd w:val="0"/>
        <w:spacing w:after="0" w:line="240" w:lineRule="auto"/>
        <w:rPr>
          <w:rFonts w:ascii="Arial" w:hAnsi="Arial" w:cs="Arial"/>
          <w:sz w:val="18"/>
          <w:szCs w:val="18"/>
        </w:rPr>
      </w:pPr>
    </w:p>
    <w:p w14:paraId="24F2C9B9" w14:textId="77777777" w:rsidR="00741C20" w:rsidRDefault="00741C20" w:rsidP="00741C20">
      <w:pPr>
        <w:pStyle w:val="ListParagraph"/>
        <w:numPr>
          <w:ilvl w:val="1"/>
          <w:numId w:val="1"/>
        </w:numPr>
        <w:autoSpaceDE w:val="0"/>
        <w:autoSpaceDN w:val="0"/>
        <w:adjustRightInd w:val="0"/>
        <w:spacing w:after="0" w:line="240" w:lineRule="auto"/>
        <w:rPr>
          <w:rFonts w:ascii="Arial" w:hAnsi="Arial" w:cs="Arial"/>
          <w:b/>
          <w:bCs/>
          <w:sz w:val="18"/>
          <w:szCs w:val="18"/>
        </w:rPr>
      </w:pPr>
      <w:r w:rsidRPr="00741C20">
        <w:rPr>
          <w:rFonts w:ascii="Arial" w:hAnsi="Arial" w:cs="Arial"/>
          <w:b/>
          <w:bCs/>
          <w:sz w:val="18"/>
          <w:szCs w:val="18"/>
        </w:rPr>
        <w:t>Relevant identified uses of the substance or mixture and uses advised against</w:t>
      </w:r>
    </w:p>
    <w:p w14:paraId="113188B0" w14:textId="77777777" w:rsidR="000A6694" w:rsidRPr="00741C20" w:rsidRDefault="000A6694" w:rsidP="000A6694">
      <w:pPr>
        <w:pStyle w:val="ListParagraph"/>
        <w:autoSpaceDE w:val="0"/>
        <w:autoSpaceDN w:val="0"/>
        <w:adjustRightInd w:val="0"/>
        <w:spacing w:after="0" w:line="240" w:lineRule="auto"/>
        <w:ind w:left="360"/>
        <w:rPr>
          <w:rFonts w:ascii="Arial" w:hAnsi="Arial" w:cs="Arial"/>
          <w:b/>
          <w:bCs/>
          <w:sz w:val="18"/>
          <w:szCs w:val="18"/>
        </w:rPr>
      </w:pPr>
    </w:p>
    <w:p w14:paraId="3455908B" w14:textId="77777777" w:rsidR="006C45A9" w:rsidRPr="006C45A9" w:rsidRDefault="006C45A9" w:rsidP="006C45A9">
      <w:pPr>
        <w:autoSpaceDE w:val="0"/>
        <w:autoSpaceDN w:val="0"/>
        <w:adjustRightInd w:val="0"/>
        <w:spacing w:after="0" w:line="240" w:lineRule="auto"/>
        <w:ind w:left="2880" w:hanging="2880"/>
        <w:rPr>
          <w:rFonts w:ascii="Arial" w:hAnsi="Arial" w:cs="Arial"/>
          <w:sz w:val="18"/>
          <w:szCs w:val="18"/>
        </w:rPr>
      </w:pPr>
      <w:r>
        <w:rPr>
          <w:rFonts w:ascii="Arial" w:hAnsi="Arial" w:cs="Arial"/>
          <w:b/>
          <w:bCs/>
          <w:sz w:val="18"/>
          <w:szCs w:val="18"/>
        </w:rPr>
        <w:t xml:space="preserve">Use of substance / mixture: </w:t>
      </w:r>
      <w:r w:rsidR="00752D18">
        <w:rPr>
          <w:rFonts w:ascii="Arial" w:hAnsi="Arial" w:cs="Arial"/>
          <w:b/>
          <w:bCs/>
          <w:sz w:val="18"/>
          <w:szCs w:val="18"/>
        </w:rPr>
        <w:tab/>
        <w:t>As a glue f</w:t>
      </w:r>
      <w:r w:rsidR="006669DE">
        <w:rPr>
          <w:rFonts w:ascii="Arial" w:hAnsi="Arial" w:cs="Arial"/>
          <w:b/>
          <w:bCs/>
          <w:sz w:val="18"/>
          <w:szCs w:val="18"/>
        </w:rPr>
        <w:t>or the application and adhesion of tips and decorative articles on nails</w:t>
      </w:r>
      <w:r w:rsidR="00752D18">
        <w:rPr>
          <w:rFonts w:ascii="Arial" w:hAnsi="Arial" w:cs="Arial"/>
          <w:b/>
          <w:bCs/>
          <w:sz w:val="18"/>
          <w:szCs w:val="18"/>
        </w:rPr>
        <w:t xml:space="preserve"> or as a resin overlay with fibreglass or silk</w:t>
      </w:r>
      <w:r w:rsidR="006669DE">
        <w:rPr>
          <w:rFonts w:ascii="Arial" w:hAnsi="Arial" w:cs="Arial"/>
          <w:b/>
          <w:bCs/>
          <w:sz w:val="18"/>
          <w:szCs w:val="18"/>
        </w:rPr>
        <w:t>.</w:t>
      </w:r>
      <w:r>
        <w:rPr>
          <w:rFonts w:ascii="Arial" w:hAnsi="Arial" w:cs="Arial"/>
          <w:b/>
          <w:bCs/>
          <w:sz w:val="18"/>
          <w:szCs w:val="18"/>
        </w:rPr>
        <w:tab/>
      </w:r>
    </w:p>
    <w:p w14:paraId="5196FEB6" w14:textId="77777777" w:rsidR="003A57BE" w:rsidRDefault="003A57BE" w:rsidP="003A57BE">
      <w:pPr>
        <w:autoSpaceDE w:val="0"/>
        <w:autoSpaceDN w:val="0"/>
        <w:adjustRightInd w:val="0"/>
        <w:spacing w:after="0" w:line="240" w:lineRule="auto"/>
        <w:rPr>
          <w:rFonts w:ascii="Arial" w:hAnsi="Arial" w:cs="Arial"/>
          <w:sz w:val="18"/>
          <w:szCs w:val="18"/>
        </w:rPr>
      </w:pPr>
    </w:p>
    <w:p w14:paraId="28B65A45" w14:textId="77777777" w:rsidR="00741C20" w:rsidRDefault="00741C20" w:rsidP="00741C2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1.3. Details of the supplier of the safety data sheet</w:t>
      </w:r>
    </w:p>
    <w:p w14:paraId="76B1CDD9" w14:textId="77777777" w:rsidR="008B2B35" w:rsidRDefault="008B2B35" w:rsidP="00741C20">
      <w:pPr>
        <w:autoSpaceDE w:val="0"/>
        <w:autoSpaceDN w:val="0"/>
        <w:adjustRightInd w:val="0"/>
        <w:spacing w:after="0" w:line="240" w:lineRule="auto"/>
        <w:rPr>
          <w:rFonts w:ascii="Arial" w:hAnsi="Arial" w:cs="Arial"/>
          <w:b/>
          <w:bCs/>
          <w:sz w:val="18"/>
          <w:szCs w:val="18"/>
        </w:rPr>
      </w:pPr>
    </w:p>
    <w:p w14:paraId="694AFA61" w14:textId="77777777" w:rsidR="00312307" w:rsidRDefault="00312307" w:rsidP="00312307">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Company name: </w:t>
      </w:r>
    </w:p>
    <w:p w14:paraId="7C744EA0" w14:textId="77777777" w:rsidR="00312307" w:rsidRDefault="00312307" w:rsidP="0031230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Luminous Colour Gel </w:t>
      </w:r>
    </w:p>
    <w:p w14:paraId="14F945D7" w14:textId="77777777" w:rsidR="00312307" w:rsidRDefault="00312307" w:rsidP="0031230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5 Moxham Street Cranebrook NSW 2749 </w:t>
      </w:r>
    </w:p>
    <w:p w14:paraId="39F90A5E" w14:textId="77777777" w:rsidR="00312307" w:rsidRDefault="00312307" w:rsidP="00312307">
      <w:pPr>
        <w:autoSpaceDE w:val="0"/>
        <w:autoSpaceDN w:val="0"/>
        <w:adjustRightInd w:val="0"/>
        <w:spacing w:after="0" w:line="240" w:lineRule="auto"/>
        <w:rPr>
          <w:rFonts w:ascii="Arial" w:hAnsi="Arial" w:cs="Arial"/>
          <w:b/>
          <w:bCs/>
          <w:sz w:val="18"/>
          <w:szCs w:val="18"/>
        </w:rPr>
      </w:pPr>
    </w:p>
    <w:p w14:paraId="220F9A02" w14:textId="77777777" w:rsidR="00312307" w:rsidRDefault="00312307" w:rsidP="00312307">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Tel: </w:t>
      </w:r>
      <w:r>
        <w:rPr>
          <w:rFonts w:ascii="Arial" w:hAnsi="Arial" w:cs="Arial"/>
          <w:sz w:val="18"/>
          <w:szCs w:val="18"/>
        </w:rPr>
        <w:t>0481451050</w:t>
      </w:r>
    </w:p>
    <w:p w14:paraId="4B93FABE" w14:textId="77777777" w:rsidR="00312307" w:rsidRDefault="00312307" w:rsidP="00312307">
      <w:pPr>
        <w:autoSpaceDE w:val="0"/>
        <w:autoSpaceDN w:val="0"/>
        <w:adjustRightInd w:val="0"/>
        <w:spacing w:after="0" w:line="240" w:lineRule="auto"/>
        <w:rPr>
          <w:rFonts w:ascii="Arial" w:hAnsi="Arial" w:cs="Arial"/>
          <w:sz w:val="18"/>
          <w:szCs w:val="18"/>
        </w:rPr>
      </w:pPr>
    </w:p>
    <w:p w14:paraId="070737D3" w14:textId="77777777" w:rsidR="00312307" w:rsidRDefault="00312307" w:rsidP="00312307">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Email: </w:t>
      </w:r>
      <w:r>
        <w:rPr>
          <w:rFonts w:ascii="Arial" w:hAnsi="Arial" w:cs="Arial"/>
          <w:sz w:val="18"/>
          <w:szCs w:val="18"/>
        </w:rPr>
        <w:t>sales@luminouscolourgel.com.au</w:t>
      </w:r>
    </w:p>
    <w:p w14:paraId="3AF5433D" w14:textId="77777777" w:rsidR="00312307" w:rsidRDefault="00312307" w:rsidP="00312307">
      <w:pPr>
        <w:autoSpaceDE w:val="0"/>
        <w:autoSpaceDN w:val="0"/>
        <w:adjustRightInd w:val="0"/>
        <w:spacing w:after="0" w:line="240" w:lineRule="auto"/>
        <w:rPr>
          <w:rFonts w:ascii="Arial" w:hAnsi="Arial" w:cs="Arial"/>
          <w:sz w:val="18"/>
          <w:szCs w:val="18"/>
        </w:rPr>
      </w:pPr>
    </w:p>
    <w:p w14:paraId="6E214DBB" w14:textId="77777777" w:rsidR="00312307" w:rsidRDefault="00312307" w:rsidP="00312307">
      <w:pPr>
        <w:autoSpaceDE w:val="0"/>
        <w:autoSpaceDN w:val="0"/>
        <w:adjustRightInd w:val="0"/>
        <w:spacing w:after="0" w:line="240" w:lineRule="auto"/>
        <w:rPr>
          <w:rFonts w:ascii="Arial" w:hAnsi="Arial" w:cs="Arial"/>
          <w:b/>
          <w:bCs/>
          <w:sz w:val="18"/>
          <w:szCs w:val="18"/>
        </w:rPr>
      </w:pPr>
    </w:p>
    <w:p w14:paraId="0EAFDF38" w14:textId="77777777" w:rsidR="00312307" w:rsidRDefault="00312307" w:rsidP="00312307">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Emergency telephone number: </w:t>
      </w:r>
      <w:r>
        <w:rPr>
          <w:rFonts w:ascii="Arial" w:hAnsi="Arial" w:cs="Arial"/>
          <w:sz w:val="18"/>
          <w:szCs w:val="18"/>
        </w:rPr>
        <w:t>0481451050</w:t>
      </w:r>
    </w:p>
    <w:p w14:paraId="0C132A8F" w14:textId="77777777" w:rsidR="00312307" w:rsidRDefault="00312307" w:rsidP="00312307">
      <w:pPr>
        <w:autoSpaceDE w:val="0"/>
        <w:autoSpaceDN w:val="0"/>
        <w:adjustRightInd w:val="0"/>
        <w:spacing w:after="0" w:line="240" w:lineRule="auto"/>
        <w:rPr>
          <w:rFonts w:ascii="Arial" w:hAnsi="Arial" w:cs="Arial"/>
          <w:sz w:val="18"/>
          <w:szCs w:val="18"/>
        </w:rPr>
      </w:pPr>
      <w:r>
        <w:rPr>
          <w:rFonts w:ascii="Arial" w:hAnsi="Arial" w:cs="Arial"/>
          <w:sz w:val="18"/>
          <w:szCs w:val="18"/>
        </w:rPr>
        <w:t>(office hours only)</w:t>
      </w:r>
    </w:p>
    <w:p w14:paraId="565460CD" w14:textId="77777777" w:rsidR="00312307" w:rsidRDefault="00312307" w:rsidP="00312307">
      <w:pPr>
        <w:autoSpaceDE w:val="0"/>
        <w:autoSpaceDN w:val="0"/>
        <w:adjustRightInd w:val="0"/>
        <w:spacing w:after="0" w:line="240" w:lineRule="auto"/>
        <w:rPr>
          <w:rFonts w:ascii="Arial" w:hAnsi="Arial" w:cs="Arial"/>
          <w:sz w:val="18"/>
          <w:szCs w:val="18"/>
        </w:rPr>
      </w:pPr>
    </w:p>
    <w:p w14:paraId="15170B19" w14:textId="320A3BA5" w:rsidR="00741C20" w:rsidRPr="00312307" w:rsidRDefault="00741C20" w:rsidP="00741C20">
      <w:pPr>
        <w:autoSpaceDE w:val="0"/>
        <w:autoSpaceDN w:val="0"/>
        <w:adjustRightInd w:val="0"/>
        <w:spacing w:after="0" w:line="240" w:lineRule="auto"/>
        <w:rPr>
          <w:rFonts w:ascii="Arial" w:hAnsi="Arial" w:cs="Arial"/>
          <w:sz w:val="18"/>
          <w:szCs w:val="18"/>
        </w:rPr>
      </w:pPr>
    </w:p>
    <w:p w14:paraId="2AF30D75" w14:textId="77777777" w:rsidR="00F27D5D" w:rsidRDefault="00F27D5D" w:rsidP="00741C20">
      <w:pPr>
        <w:autoSpaceDE w:val="0"/>
        <w:autoSpaceDN w:val="0"/>
        <w:adjustRightInd w:val="0"/>
        <w:spacing w:after="0" w:line="240" w:lineRule="auto"/>
        <w:rPr>
          <w:rFonts w:ascii="Arial" w:hAnsi="Arial" w:cs="Arial"/>
          <w:b/>
          <w:bCs/>
          <w:sz w:val="20"/>
          <w:szCs w:val="20"/>
          <w:u w:val="single"/>
        </w:rPr>
      </w:pPr>
    </w:p>
    <w:p w14:paraId="4957F8CD" w14:textId="77777777" w:rsidR="00F27D5D" w:rsidRDefault="00F27D5D" w:rsidP="00741C20">
      <w:pPr>
        <w:autoSpaceDE w:val="0"/>
        <w:autoSpaceDN w:val="0"/>
        <w:adjustRightInd w:val="0"/>
        <w:spacing w:after="0" w:line="240" w:lineRule="auto"/>
        <w:rPr>
          <w:rFonts w:ascii="Arial" w:hAnsi="Arial" w:cs="Arial"/>
          <w:b/>
          <w:bCs/>
          <w:sz w:val="20"/>
          <w:szCs w:val="20"/>
          <w:u w:val="single"/>
        </w:rPr>
      </w:pPr>
    </w:p>
    <w:p w14:paraId="4EF0AC42" w14:textId="77777777" w:rsidR="00BF1097" w:rsidRDefault="00741C20" w:rsidP="00741C20">
      <w:pPr>
        <w:autoSpaceDE w:val="0"/>
        <w:autoSpaceDN w:val="0"/>
        <w:adjustRightInd w:val="0"/>
        <w:spacing w:after="0" w:line="240" w:lineRule="auto"/>
        <w:rPr>
          <w:rFonts w:ascii="Arial" w:hAnsi="Arial" w:cs="Arial"/>
          <w:b/>
          <w:bCs/>
          <w:sz w:val="20"/>
          <w:szCs w:val="20"/>
          <w:u w:val="single"/>
        </w:rPr>
      </w:pPr>
      <w:r w:rsidRPr="0079113E">
        <w:rPr>
          <w:rFonts w:ascii="Arial" w:hAnsi="Arial" w:cs="Arial"/>
          <w:b/>
          <w:bCs/>
          <w:sz w:val="20"/>
          <w:szCs w:val="20"/>
          <w:u w:val="single"/>
        </w:rPr>
        <w:t>Section 2: Hazards identification</w:t>
      </w:r>
      <w:r w:rsidR="00BF1097">
        <w:rPr>
          <w:rFonts w:ascii="Arial" w:hAnsi="Arial" w:cs="Arial"/>
          <w:b/>
          <w:bCs/>
          <w:sz w:val="20"/>
          <w:szCs w:val="20"/>
          <w:u w:val="single"/>
        </w:rPr>
        <w:t>:</w:t>
      </w:r>
    </w:p>
    <w:p w14:paraId="020D4D60" w14:textId="77777777" w:rsidR="00BF1097" w:rsidRDefault="00BF1097" w:rsidP="00741C20">
      <w:pPr>
        <w:autoSpaceDE w:val="0"/>
        <w:autoSpaceDN w:val="0"/>
        <w:adjustRightInd w:val="0"/>
        <w:spacing w:after="0" w:line="240" w:lineRule="auto"/>
        <w:rPr>
          <w:rFonts w:ascii="Arial" w:hAnsi="Arial" w:cs="Arial"/>
          <w:b/>
          <w:bCs/>
          <w:sz w:val="20"/>
          <w:szCs w:val="20"/>
          <w:u w:val="single"/>
        </w:rPr>
      </w:pPr>
    </w:p>
    <w:p w14:paraId="535E16D8" w14:textId="77777777" w:rsidR="00BF1097" w:rsidRDefault="00580994" w:rsidP="00741C20">
      <w:pPr>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 xml:space="preserve">2.1 </w:t>
      </w:r>
      <w:r w:rsidR="00BF1097" w:rsidRPr="00895FDC">
        <w:rPr>
          <w:rFonts w:ascii="Arial" w:hAnsi="Arial" w:cs="Arial"/>
          <w:b/>
          <w:bCs/>
          <w:sz w:val="18"/>
          <w:szCs w:val="18"/>
          <w:u w:val="single"/>
        </w:rPr>
        <w:t>Classification of the substance or the mixture.</w:t>
      </w:r>
    </w:p>
    <w:p w14:paraId="5B9F3470" w14:textId="77777777" w:rsidR="00D5728A" w:rsidRDefault="00D5728A" w:rsidP="00741C20">
      <w:pPr>
        <w:autoSpaceDE w:val="0"/>
        <w:autoSpaceDN w:val="0"/>
        <w:adjustRightInd w:val="0"/>
        <w:spacing w:after="0" w:line="240" w:lineRule="auto"/>
        <w:rPr>
          <w:rFonts w:ascii="Arial" w:hAnsi="Arial" w:cs="Arial"/>
          <w:bCs/>
          <w:sz w:val="18"/>
          <w:szCs w:val="18"/>
        </w:rPr>
      </w:pPr>
    </w:p>
    <w:p w14:paraId="05AB809C" w14:textId="77777777" w:rsidR="00580994" w:rsidRPr="00580994" w:rsidRDefault="00580994" w:rsidP="00580994">
      <w:pPr>
        <w:spacing w:before="96"/>
        <w:rPr>
          <w:rFonts w:ascii="Arial" w:hAnsi="Arial" w:cs="Arial"/>
          <w:sz w:val="18"/>
        </w:rPr>
      </w:pPr>
      <w:r w:rsidRPr="00580994">
        <w:rPr>
          <w:rFonts w:ascii="Arial" w:hAnsi="Arial" w:cs="Arial"/>
          <w:b/>
          <w:sz w:val="18"/>
        </w:rPr>
        <w:t xml:space="preserve">Classification under CLP:   </w:t>
      </w:r>
      <w:r w:rsidRPr="00580994">
        <w:rPr>
          <w:rFonts w:ascii="Arial" w:hAnsi="Arial" w:cs="Arial"/>
          <w:sz w:val="18"/>
        </w:rPr>
        <w:t xml:space="preserve">STOT SE 3: H335; Eye </w:t>
      </w:r>
      <w:proofErr w:type="spellStart"/>
      <w:r w:rsidRPr="00580994">
        <w:rPr>
          <w:rFonts w:ascii="Arial" w:hAnsi="Arial" w:cs="Arial"/>
          <w:sz w:val="18"/>
        </w:rPr>
        <w:t>Irrit</w:t>
      </w:r>
      <w:proofErr w:type="spellEnd"/>
      <w:r w:rsidRPr="00580994">
        <w:rPr>
          <w:rFonts w:ascii="Arial" w:hAnsi="Arial" w:cs="Arial"/>
          <w:sz w:val="18"/>
        </w:rPr>
        <w:t xml:space="preserve">. 2: H319; Skin </w:t>
      </w:r>
      <w:proofErr w:type="spellStart"/>
      <w:r w:rsidRPr="00580994">
        <w:rPr>
          <w:rFonts w:ascii="Arial" w:hAnsi="Arial" w:cs="Arial"/>
          <w:sz w:val="18"/>
        </w:rPr>
        <w:t>Irrit</w:t>
      </w:r>
      <w:proofErr w:type="spellEnd"/>
      <w:r w:rsidRPr="00580994">
        <w:rPr>
          <w:rFonts w:ascii="Arial" w:hAnsi="Arial" w:cs="Arial"/>
          <w:sz w:val="18"/>
        </w:rPr>
        <w:t>. 2: H315; -:  EUH202</w:t>
      </w:r>
    </w:p>
    <w:p w14:paraId="1F71A4EF" w14:textId="77777777" w:rsidR="00580994" w:rsidRPr="00580994" w:rsidRDefault="00580994" w:rsidP="00580994">
      <w:pPr>
        <w:spacing w:before="123"/>
        <w:rPr>
          <w:rFonts w:ascii="Arial" w:hAnsi="Arial" w:cs="Arial"/>
          <w:sz w:val="18"/>
        </w:rPr>
      </w:pPr>
      <w:r w:rsidRPr="00580994">
        <w:rPr>
          <w:rFonts w:ascii="Arial" w:hAnsi="Arial" w:cs="Arial"/>
          <w:b/>
          <w:sz w:val="18"/>
        </w:rPr>
        <w:t xml:space="preserve">Most important adverse effects:   </w:t>
      </w:r>
      <w:r w:rsidRPr="00580994">
        <w:rPr>
          <w:rFonts w:ascii="Arial" w:hAnsi="Arial" w:cs="Arial"/>
          <w:sz w:val="18"/>
        </w:rPr>
        <w:t>Causes skin irritation. Causes serious eye irritation. May cause respiratory   irritation.</w:t>
      </w:r>
    </w:p>
    <w:p w14:paraId="65D12A81" w14:textId="77777777" w:rsidR="00580994" w:rsidRPr="00580994" w:rsidRDefault="00580994" w:rsidP="00580994">
      <w:pPr>
        <w:pStyle w:val="BodyText"/>
        <w:spacing w:before="123" w:line="384" w:lineRule="auto"/>
        <w:ind w:right="1105"/>
      </w:pPr>
      <w:r w:rsidRPr="00580994">
        <w:t>Cyanoacrylate. Danger. Bonds skin and eyes in seconds. Keep out of the reach of children.</w:t>
      </w:r>
    </w:p>
    <w:p w14:paraId="24589438" w14:textId="77777777" w:rsidR="00D5728A" w:rsidRDefault="00D5728A" w:rsidP="00741C20">
      <w:pPr>
        <w:autoSpaceDE w:val="0"/>
        <w:autoSpaceDN w:val="0"/>
        <w:adjustRightInd w:val="0"/>
        <w:spacing w:after="0" w:line="240" w:lineRule="auto"/>
        <w:rPr>
          <w:rFonts w:ascii="Arial" w:hAnsi="Arial" w:cs="Arial"/>
          <w:bCs/>
          <w:sz w:val="18"/>
          <w:szCs w:val="18"/>
        </w:rPr>
      </w:pPr>
      <w:r>
        <w:rPr>
          <w:rFonts w:ascii="Arial" w:hAnsi="Arial" w:cs="Arial"/>
          <w:bCs/>
          <w:sz w:val="18"/>
          <w:szCs w:val="18"/>
        </w:rPr>
        <w:tab/>
      </w:r>
    </w:p>
    <w:p w14:paraId="753AFDC2" w14:textId="77777777" w:rsidR="00895FDC" w:rsidRDefault="00895FDC" w:rsidP="00741C20">
      <w:pPr>
        <w:autoSpaceDE w:val="0"/>
        <w:autoSpaceDN w:val="0"/>
        <w:adjustRightInd w:val="0"/>
        <w:spacing w:after="0" w:line="240" w:lineRule="auto"/>
        <w:rPr>
          <w:rFonts w:ascii="Arial" w:hAnsi="Arial" w:cs="Arial"/>
          <w:bCs/>
          <w:sz w:val="18"/>
          <w:szCs w:val="18"/>
        </w:rPr>
      </w:pPr>
    </w:p>
    <w:p w14:paraId="7325FE60" w14:textId="77777777" w:rsidR="00895FDC" w:rsidRPr="00895FDC" w:rsidRDefault="00895FDC" w:rsidP="00741C20">
      <w:pPr>
        <w:autoSpaceDE w:val="0"/>
        <w:autoSpaceDN w:val="0"/>
        <w:adjustRightInd w:val="0"/>
        <w:spacing w:after="0" w:line="240" w:lineRule="auto"/>
        <w:rPr>
          <w:rFonts w:ascii="Arial" w:hAnsi="Arial" w:cs="Arial"/>
          <w:bCs/>
          <w:sz w:val="18"/>
          <w:szCs w:val="18"/>
        </w:rPr>
      </w:pPr>
    </w:p>
    <w:p w14:paraId="139C8F4E" w14:textId="77777777" w:rsidR="00BF1097" w:rsidRDefault="0046038B" w:rsidP="00741C2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2.2 </w:t>
      </w:r>
      <w:r w:rsidR="00D5728A">
        <w:rPr>
          <w:rFonts w:ascii="Arial" w:hAnsi="Arial" w:cs="Arial"/>
          <w:b/>
          <w:bCs/>
          <w:sz w:val="18"/>
          <w:szCs w:val="18"/>
        </w:rPr>
        <w:t>Label Elements:</w:t>
      </w:r>
    </w:p>
    <w:p w14:paraId="7832627F" w14:textId="77777777" w:rsidR="00D5728A" w:rsidRDefault="00D5728A" w:rsidP="00741C20">
      <w:pPr>
        <w:autoSpaceDE w:val="0"/>
        <w:autoSpaceDN w:val="0"/>
        <w:adjustRightInd w:val="0"/>
        <w:spacing w:after="0" w:line="240" w:lineRule="auto"/>
        <w:rPr>
          <w:rFonts w:ascii="Arial" w:hAnsi="Arial" w:cs="Arial"/>
          <w:b/>
          <w:bCs/>
          <w:sz w:val="18"/>
          <w:szCs w:val="18"/>
        </w:rPr>
      </w:pPr>
    </w:p>
    <w:p w14:paraId="3FF9A70F" w14:textId="77777777" w:rsidR="00F27D5D" w:rsidRPr="00D5728A" w:rsidRDefault="002F2B16" w:rsidP="00741C20">
      <w:pPr>
        <w:autoSpaceDE w:val="0"/>
        <w:autoSpaceDN w:val="0"/>
        <w:adjustRightInd w:val="0"/>
        <w:spacing w:after="0" w:line="240" w:lineRule="auto"/>
        <w:rPr>
          <w:rFonts w:ascii="Arial" w:hAnsi="Arial" w:cs="Arial"/>
          <w:b/>
          <w:bCs/>
          <w:sz w:val="18"/>
          <w:szCs w:val="18"/>
        </w:rPr>
      </w:pPr>
      <w:r w:rsidRPr="002F2B16">
        <w:rPr>
          <w:rFonts w:ascii="Arial" w:hAnsi="Arial" w:cs="Arial"/>
          <w:noProof/>
          <w:sz w:val="18"/>
          <w:szCs w:val="18"/>
          <w:lang w:eastAsia="en-GB"/>
        </w:rPr>
        <w:drawing>
          <wp:inline distT="0" distB="0" distL="0" distR="0" wp14:anchorId="51BE725E" wp14:editId="123658CB">
            <wp:extent cx="522605" cy="5022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2605" cy="502285"/>
                    </a:xfrm>
                    <a:prstGeom prst="rect">
                      <a:avLst/>
                    </a:prstGeom>
                    <a:noFill/>
                    <a:ln w="9525">
                      <a:noFill/>
                      <a:miter lim="800000"/>
                      <a:headEnd/>
                      <a:tailEnd/>
                    </a:ln>
                  </pic:spPr>
                </pic:pic>
              </a:graphicData>
            </a:graphic>
          </wp:inline>
        </w:drawing>
      </w:r>
    </w:p>
    <w:p w14:paraId="678ACD47" w14:textId="77777777" w:rsidR="004D3FB9" w:rsidRDefault="00D5728A" w:rsidP="002F2B16">
      <w:pPr>
        <w:autoSpaceDE w:val="0"/>
        <w:autoSpaceDN w:val="0"/>
        <w:adjustRightInd w:val="0"/>
        <w:spacing w:after="0" w:line="240" w:lineRule="auto"/>
        <w:ind w:left="2880" w:hanging="2880"/>
        <w:rPr>
          <w:rFonts w:ascii="Arial" w:hAnsi="Arial" w:cs="Arial"/>
          <w:b/>
          <w:bCs/>
          <w:sz w:val="18"/>
          <w:szCs w:val="18"/>
        </w:rPr>
      </w:pPr>
      <w:r>
        <w:rPr>
          <w:rFonts w:ascii="Arial" w:hAnsi="Arial" w:cs="Arial"/>
          <w:b/>
          <w:bCs/>
          <w:sz w:val="18"/>
          <w:szCs w:val="18"/>
        </w:rPr>
        <w:t>Signal Word:</w:t>
      </w:r>
    </w:p>
    <w:p w14:paraId="52F20D09" w14:textId="77777777" w:rsidR="00D5728A" w:rsidRDefault="00D5728A" w:rsidP="00D5728A">
      <w:pPr>
        <w:autoSpaceDE w:val="0"/>
        <w:autoSpaceDN w:val="0"/>
        <w:adjustRightInd w:val="0"/>
        <w:spacing w:after="0" w:line="240" w:lineRule="auto"/>
        <w:rPr>
          <w:rFonts w:ascii="Arial" w:hAnsi="Arial" w:cs="Arial"/>
          <w:bCs/>
          <w:sz w:val="18"/>
          <w:szCs w:val="18"/>
        </w:rPr>
      </w:pPr>
      <w:r>
        <w:rPr>
          <w:rFonts w:ascii="Arial" w:hAnsi="Arial" w:cs="Arial"/>
          <w:bCs/>
          <w:sz w:val="18"/>
          <w:szCs w:val="18"/>
        </w:rPr>
        <w:t>Warning.</w:t>
      </w:r>
    </w:p>
    <w:p w14:paraId="2AEAEFDB" w14:textId="77777777" w:rsidR="0046038B" w:rsidRDefault="0046038B" w:rsidP="00D5728A">
      <w:pPr>
        <w:autoSpaceDE w:val="0"/>
        <w:autoSpaceDN w:val="0"/>
        <w:adjustRightInd w:val="0"/>
        <w:spacing w:after="0" w:line="240" w:lineRule="auto"/>
        <w:rPr>
          <w:rFonts w:ascii="Arial" w:hAnsi="Arial" w:cs="Arial"/>
          <w:bCs/>
          <w:sz w:val="18"/>
          <w:szCs w:val="18"/>
        </w:rPr>
      </w:pPr>
    </w:p>
    <w:p w14:paraId="12007961" w14:textId="77777777" w:rsidR="0046038B" w:rsidRDefault="0046038B" w:rsidP="00D5728A">
      <w:pPr>
        <w:autoSpaceDE w:val="0"/>
        <w:autoSpaceDN w:val="0"/>
        <w:adjustRightInd w:val="0"/>
        <w:spacing w:after="0" w:line="240" w:lineRule="auto"/>
        <w:rPr>
          <w:rFonts w:ascii="Arial" w:hAnsi="Arial" w:cs="Arial"/>
          <w:b/>
          <w:bCs/>
          <w:sz w:val="18"/>
          <w:szCs w:val="18"/>
        </w:rPr>
      </w:pPr>
      <w:r w:rsidRPr="0046038B">
        <w:rPr>
          <w:rFonts w:ascii="Arial" w:hAnsi="Arial" w:cs="Arial"/>
          <w:b/>
          <w:bCs/>
          <w:sz w:val="18"/>
          <w:szCs w:val="18"/>
        </w:rPr>
        <w:lastRenderedPageBreak/>
        <w:t>Hazard Pictograms:</w:t>
      </w:r>
    </w:p>
    <w:p w14:paraId="373D4964" w14:textId="77777777" w:rsidR="0046038B" w:rsidRPr="0046038B" w:rsidRDefault="0046038B" w:rsidP="00D5728A">
      <w:pPr>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GHS </w:t>
      </w:r>
      <w:proofErr w:type="gramStart"/>
      <w:r>
        <w:rPr>
          <w:rFonts w:ascii="Arial" w:hAnsi="Arial" w:cs="Arial"/>
          <w:bCs/>
          <w:sz w:val="18"/>
          <w:szCs w:val="18"/>
        </w:rPr>
        <w:t>07:Exclamation</w:t>
      </w:r>
      <w:proofErr w:type="gramEnd"/>
      <w:r>
        <w:rPr>
          <w:rFonts w:ascii="Arial" w:hAnsi="Arial" w:cs="Arial"/>
          <w:bCs/>
          <w:sz w:val="18"/>
          <w:szCs w:val="18"/>
        </w:rPr>
        <w:t xml:space="preserve"> Mark</w:t>
      </w:r>
    </w:p>
    <w:p w14:paraId="45356249" w14:textId="77777777" w:rsidR="00D5728A" w:rsidRDefault="00D5728A" w:rsidP="00D5728A">
      <w:pPr>
        <w:autoSpaceDE w:val="0"/>
        <w:autoSpaceDN w:val="0"/>
        <w:adjustRightInd w:val="0"/>
        <w:spacing w:after="0" w:line="240" w:lineRule="auto"/>
        <w:rPr>
          <w:rFonts w:ascii="Arial" w:hAnsi="Arial" w:cs="Arial"/>
          <w:bCs/>
          <w:sz w:val="18"/>
          <w:szCs w:val="18"/>
        </w:rPr>
      </w:pPr>
    </w:p>
    <w:p w14:paraId="2C086602" w14:textId="77777777" w:rsidR="00D5728A" w:rsidRDefault="00D5728A" w:rsidP="00D5728A">
      <w:pPr>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Hazard Statements:</w:t>
      </w:r>
    </w:p>
    <w:p w14:paraId="593E2C3F" w14:textId="77777777" w:rsidR="00580994" w:rsidRDefault="00580994" w:rsidP="00D5728A">
      <w:pPr>
        <w:autoSpaceDE w:val="0"/>
        <w:autoSpaceDN w:val="0"/>
        <w:adjustRightInd w:val="0"/>
        <w:spacing w:after="0" w:line="240" w:lineRule="auto"/>
        <w:rPr>
          <w:rFonts w:ascii="Arial" w:hAnsi="Arial" w:cs="Arial"/>
          <w:b/>
          <w:bCs/>
          <w:sz w:val="18"/>
          <w:szCs w:val="18"/>
          <w:u w:val="single"/>
        </w:rPr>
      </w:pPr>
    </w:p>
    <w:p w14:paraId="41345EB4" w14:textId="77777777" w:rsidR="00580994" w:rsidRPr="00580994" w:rsidRDefault="00580994" w:rsidP="00580994">
      <w:pPr>
        <w:autoSpaceDE w:val="0"/>
        <w:autoSpaceDN w:val="0"/>
        <w:adjustRightInd w:val="0"/>
        <w:spacing w:after="0" w:line="240" w:lineRule="auto"/>
        <w:rPr>
          <w:rFonts w:ascii="Arial" w:hAnsi="Arial" w:cs="Arial"/>
          <w:bCs/>
          <w:sz w:val="18"/>
          <w:szCs w:val="18"/>
        </w:rPr>
      </w:pPr>
      <w:r w:rsidRPr="00580994">
        <w:rPr>
          <w:rFonts w:ascii="Arial" w:hAnsi="Arial" w:cs="Arial"/>
          <w:bCs/>
          <w:sz w:val="18"/>
          <w:szCs w:val="18"/>
        </w:rPr>
        <w:t xml:space="preserve">H315: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580994">
        <w:rPr>
          <w:rFonts w:ascii="Arial" w:hAnsi="Arial" w:cs="Arial"/>
          <w:bCs/>
          <w:sz w:val="18"/>
          <w:szCs w:val="18"/>
        </w:rPr>
        <w:t>Causes skin irritation.</w:t>
      </w:r>
    </w:p>
    <w:p w14:paraId="1121F5DC" w14:textId="77777777" w:rsidR="00580994" w:rsidRPr="00580994" w:rsidRDefault="00580994" w:rsidP="00580994">
      <w:pPr>
        <w:autoSpaceDE w:val="0"/>
        <w:autoSpaceDN w:val="0"/>
        <w:adjustRightInd w:val="0"/>
        <w:spacing w:after="0" w:line="240" w:lineRule="auto"/>
        <w:rPr>
          <w:rFonts w:ascii="Arial" w:hAnsi="Arial" w:cs="Arial"/>
          <w:bCs/>
          <w:sz w:val="18"/>
          <w:szCs w:val="18"/>
        </w:rPr>
      </w:pPr>
      <w:r w:rsidRPr="00580994">
        <w:rPr>
          <w:rFonts w:ascii="Arial" w:hAnsi="Arial" w:cs="Arial"/>
          <w:bCs/>
          <w:sz w:val="18"/>
          <w:szCs w:val="18"/>
        </w:rPr>
        <w:t xml:space="preserve">H319: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580994">
        <w:rPr>
          <w:rFonts w:ascii="Arial" w:hAnsi="Arial" w:cs="Arial"/>
          <w:bCs/>
          <w:sz w:val="18"/>
          <w:szCs w:val="18"/>
        </w:rPr>
        <w:t>Causes serious eye irritation.</w:t>
      </w:r>
    </w:p>
    <w:p w14:paraId="5EE1C3EC" w14:textId="77777777" w:rsidR="00580994" w:rsidRPr="00580994" w:rsidRDefault="00580994" w:rsidP="00580994">
      <w:pPr>
        <w:autoSpaceDE w:val="0"/>
        <w:autoSpaceDN w:val="0"/>
        <w:adjustRightInd w:val="0"/>
        <w:spacing w:after="0" w:line="240" w:lineRule="auto"/>
        <w:rPr>
          <w:rFonts w:ascii="Arial" w:hAnsi="Arial" w:cs="Arial"/>
          <w:bCs/>
          <w:sz w:val="18"/>
          <w:szCs w:val="18"/>
        </w:rPr>
      </w:pPr>
      <w:r w:rsidRPr="00580994">
        <w:rPr>
          <w:rFonts w:ascii="Arial" w:hAnsi="Arial" w:cs="Arial"/>
          <w:bCs/>
          <w:sz w:val="18"/>
          <w:szCs w:val="18"/>
        </w:rPr>
        <w:t>H335:</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580994">
        <w:rPr>
          <w:rFonts w:ascii="Arial" w:hAnsi="Arial" w:cs="Arial"/>
          <w:bCs/>
          <w:sz w:val="18"/>
          <w:szCs w:val="18"/>
        </w:rPr>
        <w:t>May cause respiratory irritation.</w:t>
      </w:r>
    </w:p>
    <w:p w14:paraId="16262E1F" w14:textId="77777777" w:rsidR="00580994" w:rsidRPr="00580994" w:rsidRDefault="00580994" w:rsidP="00580994">
      <w:pPr>
        <w:autoSpaceDE w:val="0"/>
        <w:autoSpaceDN w:val="0"/>
        <w:adjustRightInd w:val="0"/>
        <w:spacing w:after="0" w:line="240" w:lineRule="auto"/>
        <w:ind w:left="2160" w:hanging="2160"/>
        <w:rPr>
          <w:rFonts w:ascii="Arial" w:hAnsi="Arial" w:cs="Arial"/>
          <w:bCs/>
          <w:sz w:val="18"/>
          <w:szCs w:val="18"/>
        </w:rPr>
      </w:pPr>
      <w:r w:rsidRPr="00580994">
        <w:rPr>
          <w:rFonts w:ascii="Arial" w:hAnsi="Arial" w:cs="Arial"/>
          <w:bCs/>
          <w:sz w:val="18"/>
          <w:szCs w:val="18"/>
        </w:rPr>
        <w:t xml:space="preserve">EUH202: </w:t>
      </w:r>
      <w:r>
        <w:rPr>
          <w:rFonts w:ascii="Arial" w:hAnsi="Arial" w:cs="Arial"/>
          <w:bCs/>
          <w:sz w:val="18"/>
          <w:szCs w:val="18"/>
        </w:rPr>
        <w:tab/>
      </w:r>
      <w:r w:rsidRPr="00580994">
        <w:rPr>
          <w:rFonts w:ascii="Arial" w:hAnsi="Arial" w:cs="Arial"/>
          <w:bCs/>
          <w:sz w:val="18"/>
          <w:szCs w:val="18"/>
        </w:rPr>
        <w:t>Cyanoacrylate. Danger. Bonds skin and eyes in seconds. Keep out of the reach of children.</w:t>
      </w:r>
    </w:p>
    <w:p w14:paraId="51C418A1" w14:textId="77777777" w:rsidR="00D5728A" w:rsidRDefault="00D5728A" w:rsidP="00D5728A">
      <w:pPr>
        <w:autoSpaceDE w:val="0"/>
        <w:autoSpaceDN w:val="0"/>
        <w:adjustRightInd w:val="0"/>
        <w:spacing w:after="0" w:line="240" w:lineRule="auto"/>
        <w:rPr>
          <w:rFonts w:ascii="Arial" w:hAnsi="Arial" w:cs="Arial"/>
          <w:bCs/>
          <w:sz w:val="18"/>
          <w:szCs w:val="18"/>
        </w:rPr>
      </w:pPr>
    </w:p>
    <w:p w14:paraId="6AF1A942" w14:textId="77777777" w:rsidR="00D5728A" w:rsidRDefault="00D5728A" w:rsidP="00D5728A">
      <w:pPr>
        <w:autoSpaceDE w:val="0"/>
        <w:autoSpaceDN w:val="0"/>
        <w:adjustRightInd w:val="0"/>
        <w:spacing w:after="0" w:line="240" w:lineRule="auto"/>
        <w:rPr>
          <w:rFonts w:ascii="Arial" w:hAnsi="Arial" w:cs="Arial"/>
          <w:bCs/>
          <w:sz w:val="18"/>
          <w:szCs w:val="18"/>
        </w:rPr>
      </w:pPr>
    </w:p>
    <w:p w14:paraId="53F741D6" w14:textId="77777777" w:rsidR="00D5728A" w:rsidRDefault="00D5728A" w:rsidP="00D5728A">
      <w:pPr>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Precautionary Statements:</w:t>
      </w:r>
    </w:p>
    <w:p w14:paraId="4FA58822" w14:textId="77777777" w:rsidR="00D5728A" w:rsidRDefault="00D5728A" w:rsidP="00D5728A">
      <w:pPr>
        <w:autoSpaceDE w:val="0"/>
        <w:autoSpaceDN w:val="0"/>
        <w:adjustRightInd w:val="0"/>
        <w:spacing w:after="0" w:line="240" w:lineRule="auto"/>
        <w:rPr>
          <w:rFonts w:ascii="Arial" w:hAnsi="Arial" w:cs="Arial"/>
          <w:b/>
          <w:bCs/>
          <w:sz w:val="18"/>
          <w:szCs w:val="18"/>
          <w:u w:val="single"/>
        </w:rPr>
      </w:pPr>
    </w:p>
    <w:p w14:paraId="1C644E94" w14:textId="77777777" w:rsidR="0046038B" w:rsidRPr="0046038B" w:rsidRDefault="0046038B" w:rsidP="0046038B">
      <w:pPr>
        <w:autoSpaceDE w:val="0"/>
        <w:autoSpaceDN w:val="0"/>
        <w:adjustRightInd w:val="0"/>
        <w:spacing w:after="0" w:line="240" w:lineRule="auto"/>
        <w:rPr>
          <w:rFonts w:ascii="Arial" w:hAnsi="Arial" w:cs="Arial"/>
          <w:bCs/>
          <w:sz w:val="18"/>
          <w:szCs w:val="18"/>
        </w:rPr>
      </w:pPr>
      <w:r w:rsidRPr="0046038B">
        <w:rPr>
          <w:rFonts w:ascii="Arial" w:hAnsi="Arial" w:cs="Arial"/>
          <w:bCs/>
          <w:sz w:val="18"/>
          <w:szCs w:val="18"/>
        </w:rPr>
        <w:t xml:space="preserve">P261: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46038B">
        <w:rPr>
          <w:rFonts w:ascii="Arial" w:hAnsi="Arial" w:cs="Arial"/>
          <w:bCs/>
          <w:sz w:val="18"/>
          <w:szCs w:val="18"/>
        </w:rPr>
        <w:t>Avoid breathing vapours.</w:t>
      </w:r>
    </w:p>
    <w:p w14:paraId="4F274F84" w14:textId="77777777" w:rsidR="0046038B" w:rsidRPr="0046038B" w:rsidRDefault="0046038B" w:rsidP="0046038B">
      <w:pPr>
        <w:autoSpaceDE w:val="0"/>
        <w:autoSpaceDN w:val="0"/>
        <w:adjustRightInd w:val="0"/>
        <w:spacing w:after="0" w:line="240" w:lineRule="auto"/>
        <w:rPr>
          <w:rFonts w:ascii="Arial" w:hAnsi="Arial" w:cs="Arial"/>
          <w:bCs/>
          <w:sz w:val="18"/>
          <w:szCs w:val="18"/>
        </w:rPr>
      </w:pPr>
      <w:r w:rsidRPr="0046038B">
        <w:rPr>
          <w:rFonts w:ascii="Arial" w:hAnsi="Arial" w:cs="Arial"/>
          <w:bCs/>
          <w:sz w:val="18"/>
          <w:szCs w:val="18"/>
        </w:rPr>
        <w:t xml:space="preserve">P271: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46038B">
        <w:rPr>
          <w:rFonts w:ascii="Arial" w:hAnsi="Arial" w:cs="Arial"/>
          <w:bCs/>
          <w:sz w:val="18"/>
          <w:szCs w:val="18"/>
        </w:rPr>
        <w:t>Use only outdoors or in a well-ventilated area. P280: Wear protective gloves.</w:t>
      </w:r>
    </w:p>
    <w:p w14:paraId="32226D4B" w14:textId="77777777" w:rsidR="0046038B" w:rsidRPr="0046038B" w:rsidRDefault="0046038B" w:rsidP="0046038B">
      <w:pPr>
        <w:autoSpaceDE w:val="0"/>
        <w:autoSpaceDN w:val="0"/>
        <w:adjustRightInd w:val="0"/>
        <w:spacing w:after="0" w:line="240" w:lineRule="auto"/>
        <w:rPr>
          <w:rFonts w:ascii="Arial" w:hAnsi="Arial" w:cs="Arial"/>
          <w:bCs/>
          <w:sz w:val="18"/>
          <w:szCs w:val="18"/>
        </w:rPr>
      </w:pPr>
      <w:r w:rsidRPr="0046038B">
        <w:rPr>
          <w:rFonts w:ascii="Arial" w:hAnsi="Arial" w:cs="Arial"/>
          <w:bCs/>
          <w:sz w:val="18"/>
          <w:szCs w:val="18"/>
        </w:rPr>
        <w:t>P302+352:</w:t>
      </w:r>
      <w:r>
        <w:rPr>
          <w:rFonts w:ascii="Arial" w:hAnsi="Arial" w:cs="Arial"/>
          <w:bCs/>
          <w:sz w:val="18"/>
          <w:szCs w:val="18"/>
        </w:rPr>
        <w:tab/>
      </w:r>
      <w:r>
        <w:rPr>
          <w:rFonts w:ascii="Arial" w:hAnsi="Arial" w:cs="Arial"/>
          <w:bCs/>
          <w:sz w:val="18"/>
          <w:szCs w:val="18"/>
        </w:rPr>
        <w:tab/>
      </w:r>
      <w:r w:rsidRPr="0046038B">
        <w:rPr>
          <w:rFonts w:ascii="Arial" w:hAnsi="Arial" w:cs="Arial"/>
          <w:bCs/>
          <w:sz w:val="18"/>
          <w:szCs w:val="18"/>
        </w:rPr>
        <w:t xml:space="preserve"> IF ON SKIN: Wash with plenty </w:t>
      </w:r>
      <w:proofErr w:type="gramStart"/>
      <w:r w:rsidRPr="0046038B">
        <w:rPr>
          <w:rFonts w:ascii="Arial" w:hAnsi="Arial" w:cs="Arial"/>
          <w:bCs/>
          <w:sz w:val="18"/>
          <w:szCs w:val="18"/>
        </w:rPr>
        <w:t>of  water</w:t>
      </w:r>
      <w:proofErr w:type="gramEnd"/>
      <w:r w:rsidRPr="0046038B">
        <w:rPr>
          <w:rFonts w:ascii="Arial" w:hAnsi="Arial" w:cs="Arial"/>
          <w:bCs/>
          <w:sz w:val="18"/>
          <w:szCs w:val="18"/>
        </w:rPr>
        <w:t>/.</w:t>
      </w:r>
    </w:p>
    <w:p w14:paraId="6DC7B720" w14:textId="77777777" w:rsidR="0046038B" w:rsidRPr="0046038B" w:rsidRDefault="0046038B" w:rsidP="0046038B">
      <w:pPr>
        <w:autoSpaceDE w:val="0"/>
        <w:autoSpaceDN w:val="0"/>
        <w:adjustRightInd w:val="0"/>
        <w:spacing w:after="0" w:line="240" w:lineRule="auto"/>
        <w:ind w:left="2160" w:hanging="2160"/>
        <w:rPr>
          <w:rFonts w:ascii="Arial" w:hAnsi="Arial" w:cs="Arial"/>
          <w:bCs/>
          <w:sz w:val="18"/>
          <w:szCs w:val="18"/>
        </w:rPr>
      </w:pPr>
      <w:r w:rsidRPr="0046038B">
        <w:rPr>
          <w:rFonts w:ascii="Arial" w:hAnsi="Arial" w:cs="Arial"/>
          <w:bCs/>
          <w:sz w:val="18"/>
          <w:szCs w:val="18"/>
        </w:rPr>
        <w:t xml:space="preserve">P305+351+338: </w:t>
      </w:r>
      <w:r>
        <w:rPr>
          <w:rFonts w:ascii="Arial" w:hAnsi="Arial" w:cs="Arial"/>
          <w:bCs/>
          <w:sz w:val="18"/>
          <w:szCs w:val="18"/>
        </w:rPr>
        <w:tab/>
      </w:r>
      <w:r w:rsidRPr="0046038B">
        <w:rPr>
          <w:rFonts w:ascii="Arial" w:hAnsi="Arial" w:cs="Arial"/>
          <w:bCs/>
          <w:sz w:val="18"/>
          <w:szCs w:val="18"/>
        </w:rPr>
        <w:t>IF IN EYES: Rinse cautiously with water for several minutes. Remove contact lenses, if present and easy to do. Continue rinsing.</w:t>
      </w:r>
    </w:p>
    <w:p w14:paraId="21C94182" w14:textId="77777777" w:rsidR="0046038B" w:rsidRDefault="0046038B" w:rsidP="0046038B">
      <w:pPr>
        <w:autoSpaceDE w:val="0"/>
        <w:autoSpaceDN w:val="0"/>
        <w:adjustRightInd w:val="0"/>
        <w:spacing w:after="0" w:line="240" w:lineRule="auto"/>
      </w:pPr>
      <w:r>
        <w:t>P337+313:</w:t>
      </w:r>
      <w:r>
        <w:tab/>
      </w:r>
      <w:r>
        <w:tab/>
        <w:t xml:space="preserve"> If eye irritation persists: Get </w:t>
      </w:r>
      <w:proofErr w:type="gramStart"/>
      <w:r>
        <w:t>medical  advice</w:t>
      </w:r>
      <w:proofErr w:type="gramEnd"/>
      <w:r>
        <w:t>/attention.</w:t>
      </w:r>
    </w:p>
    <w:p w14:paraId="40E2EDDF" w14:textId="77777777" w:rsidR="0046038B" w:rsidRDefault="0046038B" w:rsidP="0046038B">
      <w:pPr>
        <w:autoSpaceDE w:val="0"/>
        <w:autoSpaceDN w:val="0"/>
        <w:adjustRightInd w:val="0"/>
        <w:spacing w:after="0" w:line="240" w:lineRule="auto"/>
      </w:pPr>
    </w:p>
    <w:p w14:paraId="5CCC4F17" w14:textId="77777777" w:rsidR="0046038B" w:rsidRPr="0046038B" w:rsidRDefault="0046038B" w:rsidP="0046038B">
      <w:pPr>
        <w:autoSpaceDE w:val="0"/>
        <w:autoSpaceDN w:val="0"/>
        <w:adjustRightInd w:val="0"/>
        <w:spacing w:after="0" w:line="240" w:lineRule="auto"/>
        <w:rPr>
          <w:rFonts w:ascii="Arial" w:hAnsi="Arial" w:cs="Arial"/>
          <w:b/>
          <w:sz w:val="18"/>
          <w:szCs w:val="18"/>
        </w:rPr>
      </w:pPr>
      <w:r w:rsidRPr="0046038B">
        <w:rPr>
          <w:rFonts w:ascii="Arial" w:hAnsi="Arial" w:cs="Arial"/>
          <w:b/>
          <w:sz w:val="18"/>
          <w:szCs w:val="18"/>
        </w:rPr>
        <w:t>2.3 Other Hazards</w:t>
      </w:r>
    </w:p>
    <w:p w14:paraId="2502FF59" w14:textId="77777777" w:rsidR="0046038B" w:rsidRPr="0046038B" w:rsidRDefault="0046038B" w:rsidP="0046038B">
      <w:pPr>
        <w:autoSpaceDE w:val="0"/>
        <w:autoSpaceDN w:val="0"/>
        <w:adjustRightInd w:val="0"/>
        <w:spacing w:after="0" w:line="240" w:lineRule="auto"/>
        <w:rPr>
          <w:rFonts w:ascii="Arial" w:hAnsi="Arial" w:cs="Arial"/>
        </w:rPr>
      </w:pPr>
    </w:p>
    <w:p w14:paraId="7F0AB293" w14:textId="77777777" w:rsidR="0046038B" w:rsidRPr="0046038B" w:rsidRDefault="0046038B" w:rsidP="0046038B">
      <w:pPr>
        <w:autoSpaceDE w:val="0"/>
        <w:autoSpaceDN w:val="0"/>
        <w:adjustRightInd w:val="0"/>
        <w:spacing w:after="0" w:line="240" w:lineRule="auto"/>
        <w:rPr>
          <w:rFonts w:ascii="Arial" w:hAnsi="Arial" w:cs="Arial"/>
          <w:sz w:val="18"/>
          <w:szCs w:val="18"/>
        </w:rPr>
      </w:pPr>
      <w:r w:rsidRPr="0046038B">
        <w:rPr>
          <w:rFonts w:ascii="Arial" w:hAnsi="Arial" w:cs="Arial"/>
          <w:sz w:val="18"/>
          <w:szCs w:val="18"/>
        </w:rPr>
        <w:t>None Listed</w:t>
      </w:r>
    </w:p>
    <w:p w14:paraId="5871A8E9" w14:textId="77777777" w:rsidR="0046038B" w:rsidRDefault="0046038B" w:rsidP="0046038B">
      <w:pPr>
        <w:autoSpaceDE w:val="0"/>
        <w:autoSpaceDN w:val="0"/>
        <w:adjustRightInd w:val="0"/>
        <w:spacing w:after="0" w:line="240" w:lineRule="auto"/>
      </w:pPr>
    </w:p>
    <w:p w14:paraId="1B69E80F" w14:textId="77777777" w:rsidR="00741C20" w:rsidRPr="0046038B" w:rsidRDefault="00741C20" w:rsidP="00741C20">
      <w:pPr>
        <w:autoSpaceDE w:val="0"/>
        <w:autoSpaceDN w:val="0"/>
        <w:adjustRightInd w:val="0"/>
        <w:spacing w:after="0" w:line="240" w:lineRule="auto"/>
      </w:pPr>
      <w:r w:rsidRPr="004558CB">
        <w:rPr>
          <w:rFonts w:ascii="Arial" w:hAnsi="Arial" w:cs="Arial"/>
          <w:b/>
          <w:bCs/>
          <w:sz w:val="20"/>
          <w:szCs w:val="20"/>
          <w:u w:val="single"/>
        </w:rPr>
        <w:t>Sec</w:t>
      </w:r>
      <w:r w:rsidR="004558CB" w:rsidRPr="004558CB">
        <w:rPr>
          <w:rFonts w:ascii="Arial" w:hAnsi="Arial" w:cs="Arial"/>
          <w:b/>
          <w:bCs/>
          <w:sz w:val="20"/>
          <w:szCs w:val="20"/>
          <w:u w:val="single"/>
        </w:rPr>
        <w:t xml:space="preserve">tion 3: Composition/information </w:t>
      </w:r>
      <w:r w:rsidRPr="004558CB">
        <w:rPr>
          <w:rFonts w:ascii="Arial" w:hAnsi="Arial" w:cs="Arial"/>
          <w:b/>
          <w:bCs/>
          <w:sz w:val="20"/>
          <w:szCs w:val="20"/>
          <w:u w:val="single"/>
        </w:rPr>
        <w:t>on ingredients</w:t>
      </w:r>
      <w:r w:rsidR="002F2B16">
        <w:rPr>
          <w:rFonts w:ascii="Arial" w:hAnsi="Arial" w:cs="Arial"/>
          <w:b/>
          <w:bCs/>
          <w:sz w:val="20"/>
          <w:szCs w:val="20"/>
          <w:u w:val="single"/>
        </w:rPr>
        <w:t>:</w:t>
      </w:r>
    </w:p>
    <w:p w14:paraId="48F85320" w14:textId="77777777" w:rsidR="00C21519" w:rsidRDefault="00C21519" w:rsidP="00741C20">
      <w:pPr>
        <w:autoSpaceDE w:val="0"/>
        <w:autoSpaceDN w:val="0"/>
        <w:adjustRightInd w:val="0"/>
        <w:spacing w:after="0" w:line="240" w:lineRule="auto"/>
        <w:rPr>
          <w:rFonts w:ascii="Arial" w:hAnsi="Arial" w:cs="Arial"/>
          <w:b/>
          <w:bCs/>
          <w:sz w:val="20"/>
          <w:szCs w:val="20"/>
          <w:u w:val="single"/>
        </w:rPr>
      </w:pPr>
    </w:p>
    <w:p w14:paraId="7999DDFE" w14:textId="77777777" w:rsidR="009A23DF" w:rsidRPr="002D588A" w:rsidRDefault="002D588A" w:rsidP="00741C20">
      <w:pPr>
        <w:autoSpaceDE w:val="0"/>
        <w:autoSpaceDN w:val="0"/>
        <w:adjustRightInd w:val="0"/>
        <w:spacing w:after="0" w:line="240" w:lineRule="auto"/>
        <w:rPr>
          <w:rFonts w:ascii="Arial" w:hAnsi="Arial" w:cs="Arial"/>
          <w:b/>
          <w:bCs/>
          <w:sz w:val="18"/>
          <w:szCs w:val="18"/>
          <w:u w:val="single"/>
        </w:rPr>
      </w:pPr>
      <w:r w:rsidRPr="002D588A">
        <w:rPr>
          <w:rFonts w:ascii="Arial" w:hAnsi="Arial" w:cs="Arial"/>
          <w:b/>
          <w:sz w:val="18"/>
          <w:szCs w:val="18"/>
        </w:rPr>
        <w:t xml:space="preserve">PBT:   </w:t>
      </w:r>
      <w:r w:rsidRPr="002D588A">
        <w:rPr>
          <w:rFonts w:ascii="Arial" w:hAnsi="Arial" w:cs="Arial"/>
          <w:sz w:val="18"/>
          <w:szCs w:val="18"/>
        </w:rPr>
        <w:t>This product is not identified as a PBT/vPvB substance.</w:t>
      </w:r>
    </w:p>
    <w:p w14:paraId="1EE664A4" w14:textId="77777777" w:rsidR="009A23DF" w:rsidRDefault="009A23DF" w:rsidP="00741C20">
      <w:pPr>
        <w:autoSpaceDE w:val="0"/>
        <w:autoSpaceDN w:val="0"/>
        <w:adjustRightInd w:val="0"/>
        <w:spacing w:after="0" w:line="240" w:lineRule="auto"/>
        <w:rPr>
          <w:rFonts w:ascii="Arial" w:hAnsi="Arial" w:cs="Arial"/>
          <w:b/>
          <w:bCs/>
          <w:sz w:val="20"/>
          <w:szCs w:val="20"/>
          <w:u w:val="single"/>
        </w:rPr>
      </w:pPr>
    </w:p>
    <w:p w14:paraId="07AFBBBA" w14:textId="77777777" w:rsidR="00153ABC" w:rsidRDefault="00153ABC" w:rsidP="00153ABC">
      <w:pPr>
        <w:pStyle w:val="Heading2"/>
        <w:spacing w:before="97"/>
        <w:ind w:left="0"/>
      </w:pPr>
      <w:r>
        <w:t>Hazardous ingredients:</w:t>
      </w:r>
    </w:p>
    <w:p w14:paraId="7BC1815E" w14:textId="77777777" w:rsidR="00153ABC" w:rsidRDefault="00153ABC" w:rsidP="00153ABC">
      <w:pPr>
        <w:pStyle w:val="BodyText"/>
        <w:spacing w:before="10"/>
        <w:rPr>
          <w:b/>
          <w:sz w:val="17"/>
        </w:rPr>
      </w:pPr>
    </w:p>
    <w:p w14:paraId="498CF932" w14:textId="77777777" w:rsidR="000A6694" w:rsidRDefault="00153ABC" w:rsidP="00153ABC">
      <w:pPr>
        <w:pStyle w:val="BodyText"/>
        <w:spacing w:before="0"/>
      </w:pPr>
      <w:r>
        <w:t>ETHYL-2-CYANOACRYLATE - REACH registered number(s): 01-2119527766-29-...</w:t>
      </w:r>
    </w:p>
    <w:p w14:paraId="4040CB5B" w14:textId="77777777" w:rsidR="00153ABC" w:rsidRPr="00153ABC" w:rsidRDefault="00153ABC" w:rsidP="00153ABC">
      <w:pPr>
        <w:pStyle w:val="BodyText"/>
        <w:spacing w:before="0"/>
      </w:pPr>
    </w:p>
    <w:tbl>
      <w:tblPr>
        <w:tblW w:w="8542" w:type="dxa"/>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3"/>
        <w:gridCol w:w="1275"/>
        <w:gridCol w:w="2268"/>
        <w:gridCol w:w="2835"/>
        <w:gridCol w:w="851"/>
      </w:tblGrid>
      <w:tr w:rsidR="00153ABC" w14:paraId="527739D1" w14:textId="77777777" w:rsidTr="00BC3879">
        <w:trPr>
          <w:trHeight w:hRule="exact" w:val="326"/>
        </w:trPr>
        <w:tc>
          <w:tcPr>
            <w:tcW w:w="1313" w:type="dxa"/>
          </w:tcPr>
          <w:p w14:paraId="10C633E2" w14:textId="77777777" w:rsidR="00153ABC" w:rsidRDefault="00153ABC" w:rsidP="002D588A">
            <w:pPr>
              <w:pStyle w:val="TableParagraph"/>
              <w:ind w:left="0" w:right="296"/>
              <w:jc w:val="right"/>
              <w:rPr>
                <w:sz w:val="18"/>
              </w:rPr>
            </w:pPr>
            <w:r>
              <w:rPr>
                <w:sz w:val="18"/>
              </w:rPr>
              <w:t>EINECS</w:t>
            </w:r>
          </w:p>
        </w:tc>
        <w:tc>
          <w:tcPr>
            <w:tcW w:w="1275" w:type="dxa"/>
          </w:tcPr>
          <w:p w14:paraId="1EC12611" w14:textId="77777777" w:rsidR="00153ABC" w:rsidRDefault="00153ABC" w:rsidP="002D588A">
            <w:pPr>
              <w:pStyle w:val="TableParagraph"/>
              <w:ind w:left="430" w:right="426"/>
              <w:jc w:val="center"/>
              <w:rPr>
                <w:sz w:val="18"/>
              </w:rPr>
            </w:pPr>
            <w:r>
              <w:rPr>
                <w:sz w:val="18"/>
              </w:rPr>
              <w:t>CAS</w:t>
            </w:r>
          </w:p>
        </w:tc>
        <w:tc>
          <w:tcPr>
            <w:tcW w:w="2268" w:type="dxa"/>
          </w:tcPr>
          <w:p w14:paraId="72DE2028" w14:textId="77777777" w:rsidR="00153ABC" w:rsidRDefault="00BC3879" w:rsidP="00BC3879">
            <w:pPr>
              <w:pStyle w:val="TableParagraph"/>
              <w:ind w:left="0" w:right="1021"/>
              <w:jc w:val="center"/>
              <w:rPr>
                <w:sz w:val="18"/>
              </w:rPr>
            </w:pPr>
            <w:r>
              <w:rPr>
                <w:sz w:val="18"/>
              </w:rPr>
              <w:t>PBT/WEL</w:t>
            </w:r>
          </w:p>
        </w:tc>
        <w:tc>
          <w:tcPr>
            <w:tcW w:w="2835" w:type="dxa"/>
          </w:tcPr>
          <w:p w14:paraId="4E849165" w14:textId="77777777" w:rsidR="00153ABC" w:rsidRDefault="00153ABC" w:rsidP="002D588A">
            <w:pPr>
              <w:pStyle w:val="TableParagraph"/>
              <w:ind w:left="897"/>
              <w:rPr>
                <w:sz w:val="18"/>
              </w:rPr>
            </w:pPr>
            <w:r>
              <w:rPr>
                <w:sz w:val="18"/>
              </w:rPr>
              <w:t>CLP Classification</w:t>
            </w:r>
          </w:p>
        </w:tc>
        <w:tc>
          <w:tcPr>
            <w:tcW w:w="851" w:type="dxa"/>
          </w:tcPr>
          <w:p w14:paraId="4ECABB10" w14:textId="77777777" w:rsidR="00153ABC" w:rsidRDefault="00153ABC" w:rsidP="002D588A">
            <w:pPr>
              <w:pStyle w:val="TableParagraph"/>
              <w:ind w:left="0" w:right="163"/>
              <w:jc w:val="right"/>
              <w:rPr>
                <w:sz w:val="18"/>
              </w:rPr>
            </w:pPr>
            <w:r>
              <w:rPr>
                <w:sz w:val="18"/>
              </w:rPr>
              <w:t>Percent</w:t>
            </w:r>
          </w:p>
        </w:tc>
      </w:tr>
      <w:tr w:rsidR="00153ABC" w14:paraId="27BC2FCD" w14:textId="77777777" w:rsidTr="00BC3879">
        <w:trPr>
          <w:trHeight w:hRule="exact" w:val="1099"/>
        </w:trPr>
        <w:tc>
          <w:tcPr>
            <w:tcW w:w="1313" w:type="dxa"/>
          </w:tcPr>
          <w:p w14:paraId="42F1DB12" w14:textId="77777777" w:rsidR="00153ABC" w:rsidRDefault="00153ABC" w:rsidP="002D588A">
            <w:pPr>
              <w:pStyle w:val="TableParagraph"/>
              <w:ind w:left="0" w:right="365"/>
              <w:jc w:val="right"/>
              <w:rPr>
                <w:sz w:val="18"/>
              </w:rPr>
            </w:pPr>
            <w:r>
              <w:rPr>
                <w:sz w:val="18"/>
              </w:rPr>
              <w:t>230-391-5</w:t>
            </w:r>
          </w:p>
        </w:tc>
        <w:tc>
          <w:tcPr>
            <w:tcW w:w="1275" w:type="dxa"/>
          </w:tcPr>
          <w:p w14:paraId="536E1AB4" w14:textId="77777777" w:rsidR="00153ABC" w:rsidRDefault="00153ABC" w:rsidP="002D588A">
            <w:pPr>
              <w:pStyle w:val="TableParagraph"/>
              <w:rPr>
                <w:sz w:val="18"/>
              </w:rPr>
            </w:pPr>
            <w:r>
              <w:rPr>
                <w:sz w:val="18"/>
              </w:rPr>
              <w:t>7085-85-0</w:t>
            </w:r>
          </w:p>
        </w:tc>
        <w:tc>
          <w:tcPr>
            <w:tcW w:w="2268" w:type="dxa"/>
          </w:tcPr>
          <w:p w14:paraId="42034B13" w14:textId="77777777" w:rsidR="00153ABC" w:rsidRDefault="00153ABC" w:rsidP="002D588A">
            <w:pPr>
              <w:pStyle w:val="TableParagraph"/>
              <w:ind w:left="172"/>
              <w:rPr>
                <w:sz w:val="18"/>
              </w:rPr>
            </w:pPr>
            <w:r>
              <w:rPr>
                <w:w w:val="101"/>
                <w:sz w:val="18"/>
              </w:rPr>
              <w:t>-</w:t>
            </w:r>
          </w:p>
        </w:tc>
        <w:tc>
          <w:tcPr>
            <w:tcW w:w="2835" w:type="dxa"/>
          </w:tcPr>
          <w:p w14:paraId="1363F005" w14:textId="77777777" w:rsidR="00153ABC" w:rsidRDefault="00153ABC" w:rsidP="002D588A">
            <w:pPr>
              <w:pStyle w:val="TableParagraph"/>
              <w:rPr>
                <w:sz w:val="18"/>
              </w:rPr>
            </w:pPr>
            <w:r>
              <w:rPr>
                <w:sz w:val="18"/>
              </w:rPr>
              <w:t xml:space="preserve">Eye </w:t>
            </w:r>
            <w:proofErr w:type="spellStart"/>
            <w:r>
              <w:rPr>
                <w:sz w:val="18"/>
              </w:rPr>
              <w:t>Irrit</w:t>
            </w:r>
            <w:proofErr w:type="spellEnd"/>
            <w:r>
              <w:rPr>
                <w:sz w:val="18"/>
              </w:rPr>
              <w:t>. 2: H319; STOT SE 3: H335;</w:t>
            </w:r>
          </w:p>
          <w:p w14:paraId="7BFBBAAB" w14:textId="77777777" w:rsidR="00153ABC" w:rsidRDefault="00153ABC" w:rsidP="002D588A">
            <w:pPr>
              <w:pStyle w:val="TableParagraph"/>
              <w:spacing w:before="37"/>
              <w:rPr>
                <w:sz w:val="18"/>
              </w:rPr>
            </w:pPr>
            <w:r>
              <w:rPr>
                <w:sz w:val="18"/>
              </w:rPr>
              <w:t xml:space="preserve">Skin </w:t>
            </w:r>
            <w:proofErr w:type="spellStart"/>
            <w:r>
              <w:rPr>
                <w:sz w:val="18"/>
              </w:rPr>
              <w:t>Irrit</w:t>
            </w:r>
            <w:proofErr w:type="spellEnd"/>
            <w:r>
              <w:rPr>
                <w:sz w:val="18"/>
              </w:rPr>
              <w:t>. 2: H315</w:t>
            </w:r>
          </w:p>
        </w:tc>
        <w:tc>
          <w:tcPr>
            <w:tcW w:w="851" w:type="dxa"/>
          </w:tcPr>
          <w:p w14:paraId="03351D93" w14:textId="77777777" w:rsidR="00153ABC" w:rsidRDefault="00153ABC" w:rsidP="002D588A">
            <w:pPr>
              <w:pStyle w:val="TableParagraph"/>
              <w:ind w:left="0" w:right="104"/>
              <w:jc w:val="right"/>
              <w:rPr>
                <w:sz w:val="18"/>
              </w:rPr>
            </w:pPr>
            <w:r>
              <w:rPr>
                <w:sz w:val="18"/>
              </w:rPr>
              <w:t>&gt;80%</w:t>
            </w:r>
          </w:p>
        </w:tc>
      </w:tr>
    </w:tbl>
    <w:p w14:paraId="79828312" w14:textId="77777777" w:rsidR="000A6694" w:rsidRDefault="000A6694" w:rsidP="00741C20">
      <w:pPr>
        <w:autoSpaceDE w:val="0"/>
        <w:autoSpaceDN w:val="0"/>
        <w:adjustRightInd w:val="0"/>
        <w:spacing w:after="0" w:line="240" w:lineRule="auto"/>
        <w:rPr>
          <w:rFonts w:ascii="Arial" w:hAnsi="Arial" w:cs="Arial"/>
          <w:b/>
          <w:bCs/>
          <w:sz w:val="20"/>
          <w:szCs w:val="20"/>
          <w:u w:val="single"/>
        </w:rPr>
      </w:pPr>
    </w:p>
    <w:p w14:paraId="437661AC" w14:textId="77777777" w:rsidR="000A6694" w:rsidRDefault="000A6694" w:rsidP="00741C20">
      <w:pPr>
        <w:autoSpaceDE w:val="0"/>
        <w:autoSpaceDN w:val="0"/>
        <w:adjustRightInd w:val="0"/>
        <w:spacing w:after="0" w:line="240" w:lineRule="auto"/>
        <w:rPr>
          <w:rFonts w:ascii="Arial" w:hAnsi="Arial" w:cs="Arial"/>
          <w:b/>
          <w:bCs/>
          <w:sz w:val="20"/>
          <w:szCs w:val="20"/>
          <w:u w:val="single"/>
        </w:rPr>
      </w:pPr>
    </w:p>
    <w:p w14:paraId="2F8DDB27" w14:textId="77777777" w:rsidR="002B5481" w:rsidRDefault="002B5481" w:rsidP="00741C20">
      <w:pPr>
        <w:autoSpaceDE w:val="0"/>
        <w:autoSpaceDN w:val="0"/>
        <w:adjustRightInd w:val="0"/>
        <w:spacing w:after="0" w:line="240" w:lineRule="auto"/>
        <w:rPr>
          <w:rFonts w:ascii="Arial" w:hAnsi="Arial" w:cs="Arial"/>
          <w:bCs/>
          <w:sz w:val="20"/>
          <w:szCs w:val="20"/>
          <w:u w:val="single"/>
        </w:rPr>
      </w:pPr>
    </w:p>
    <w:p w14:paraId="701D2E92" w14:textId="77777777" w:rsidR="002B5481" w:rsidRDefault="002B5481" w:rsidP="00741C20">
      <w:pPr>
        <w:autoSpaceDE w:val="0"/>
        <w:autoSpaceDN w:val="0"/>
        <w:adjustRightInd w:val="0"/>
        <w:spacing w:after="0" w:line="240" w:lineRule="auto"/>
        <w:rPr>
          <w:rFonts w:ascii="Arial" w:hAnsi="Arial" w:cs="Arial"/>
          <w:bCs/>
          <w:sz w:val="20"/>
          <w:szCs w:val="20"/>
          <w:u w:val="single"/>
        </w:rPr>
      </w:pPr>
    </w:p>
    <w:p w14:paraId="2A909B37" w14:textId="77777777" w:rsidR="00741C20" w:rsidRPr="002B5481" w:rsidRDefault="00741C20" w:rsidP="00741C20">
      <w:pPr>
        <w:autoSpaceDE w:val="0"/>
        <w:autoSpaceDN w:val="0"/>
        <w:adjustRightInd w:val="0"/>
        <w:spacing w:after="0" w:line="240" w:lineRule="auto"/>
        <w:rPr>
          <w:rFonts w:ascii="Arial" w:hAnsi="Arial" w:cs="Arial"/>
          <w:bCs/>
          <w:sz w:val="20"/>
          <w:szCs w:val="20"/>
          <w:u w:val="single"/>
        </w:rPr>
      </w:pPr>
      <w:r w:rsidRPr="002B5481">
        <w:rPr>
          <w:rFonts w:ascii="Arial" w:hAnsi="Arial" w:cs="Arial"/>
          <w:bCs/>
          <w:sz w:val="20"/>
          <w:szCs w:val="20"/>
          <w:u w:val="single"/>
        </w:rPr>
        <w:t>Section 4: First aid measures</w:t>
      </w:r>
    </w:p>
    <w:p w14:paraId="089F5058" w14:textId="77777777" w:rsidR="00762E9F" w:rsidRDefault="00762E9F" w:rsidP="00741C20">
      <w:pPr>
        <w:autoSpaceDE w:val="0"/>
        <w:autoSpaceDN w:val="0"/>
        <w:adjustRightInd w:val="0"/>
        <w:spacing w:after="0" w:line="240" w:lineRule="auto"/>
        <w:rPr>
          <w:rFonts w:ascii="Arial" w:hAnsi="Arial" w:cs="Arial"/>
          <w:b/>
          <w:bCs/>
          <w:sz w:val="20"/>
          <w:szCs w:val="20"/>
          <w:u w:val="single"/>
        </w:rPr>
      </w:pPr>
    </w:p>
    <w:p w14:paraId="62D9FEC2" w14:textId="77777777" w:rsidR="0038508C" w:rsidRDefault="002B5481" w:rsidP="00741C2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4.1 First Aid Measures:</w:t>
      </w:r>
    </w:p>
    <w:p w14:paraId="600F3A8E" w14:textId="77777777" w:rsidR="002B5481" w:rsidRDefault="002B5481" w:rsidP="00741C20">
      <w:pPr>
        <w:autoSpaceDE w:val="0"/>
        <w:autoSpaceDN w:val="0"/>
        <w:adjustRightInd w:val="0"/>
        <w:spacing w:after="0" w:line="240" w:lineRule="auto"/>
        <w:rPr>
          <w:rFonts w:ascii="Arial" w:hAnsi="Arial" w:cs="Arial"/>
          <w:b/>
          <w:bCs/>
          <w:sz w:val="18"/>
          <w:szCs w:val="18"/>
        </w:rPr>
      </w:pPr>
    </w:p>
    <w:p w14:paraId="434650DF" w14:textId="77777777" w:rsidR="002B5481" w:rsidRDefault="002B5481" w:rsidP="002B5481">
      <w:pPr>
        <w:pStyle w:val="BodyText"/>
        <w:spacing w:before="173" w:line="384" w:lineRule="auto"/>
        <w:ind w:left="1440" w:right="1105" w:hanging="1440"/>
      </w:pPr>
      <w:r>
        <w:rPr>
          <w:b/>
        </w:rPr>
        <w:t>Skin contact:</w:t>
      </w:r>
      <w:r>
        <w:rPr>
          <w:b/>
        </w:rPr>
        <w:tab/>
      </w:r>
      <w:r>
        <w:t xml:space="preserve">Do not pull bonded skin apart. Remove all contaminated clothes and footwear immediately unless stuck to skin. Wash immediately with plenty of soap and water. Any bonded skin should be gently peeled apart, preferably after soaking in warm, soapy water. If irritation persists, obtain </w:t>
      </w:r>
      <w:proofErr w:type="gramStart"/>
      <w:r>
        <w:t>medical  attention</w:t>
      </w:r>
      <w:proofErr w:type="gramEnd"/>
      <w:r>
        <w:t>.</w:t>
      </w:r>
    </w:p>
    <w:p w14:paraId="7B995B71" w14:textId="77777777" w:rsidR="002B5481" w:rsidRDefault="002B5481" w:rsidP="002B5481">
      <w:pPr>
        <w:pStyle w:val="BodyText"/>
        <w:spacing w:before="3" w:line="384" w:lineRule="auto"/>
        <w:ind w:left="1440" w:right="1105" w:hanging="1440"/>
      </w:pPr>
      <w:r>
        <w:rPr>
          <w:b/>
        </w:rPr>
        <w:t>Eye contact:</w:t>
      </w:r>
      <w:r>
        <w:rPr>
          <w:b/>
        </w:rPr>
        <w:tab/>
      </w:r>
      <w:r>
        <w:t>Bathe the eye with running water for 15 minutes. If the eyelid is bonded closed, do not force open. Cover with wet pad soaked in warm water. Get prompt medical attention, in case solid particles of cured cyanoacrylate trapped behind the eye cause any abrasive damage. Keep eye covered with wet pad until debonding is complete, usually 1-3 days. (Cyanoacrylate will bond to eye protein, causing a lachrymatory effect that aids debonding).</w:t>
      </w:r>
    </w:p>
    <w:p w14:paraId="4555F57D" w14:textId="77777777" w:rsidR="002B5481" w:rsidRDefault="002B5481" w:rsidP="002B5481">
      <w:pPr>
        <w:pStyle w:val="BodyText"/>
        <w:spacing w:before="3" w:line="384" w:lineRule="auto"/>
        <w:ind w:left="1440" w:right="1270" w:hanging="1440"/>
      </w:pPr>
      <w:r>
        <w:rPr>
          <w:b/>
        </w:rPr>
        <w:lastRenderedPageBreak/>
        <w:t xml:space="preserve">Ingestion: </w:t>
      </w:r>
      <w:r>
        <w:rPr>
          <w:b/>
        </w:rPr>
        <w:tab/>
      </w:r>
      <w:r>
        <w:t xml:space="preserve">Ensure breathing passages are not obstructed. Saliva will separate the solidified product from the mouth over a period of hours. Consult </w:t>
      </w:r>
      <w:proofErr w:type="gramStart"/>
      <w:r>
        <w:t>a  doctor</w:t>
      </w:r>
      <w:proofErr w:type="gramEnd"/>
      <w:r>
        <w:t>.</w:t>
      </w:r>
    </w:p>
    <w:p w14:paraId="0DB78492" w14:textId="77777777" w:rsidR="002B5481" w:rsidRDefault="002B5481" w:rsidP="002B5481">
      <w:pPr>
        <w:pStyle w:val="BodyText"/>
        <w:spacing w:before="3" w:line="384" w:lineRule="auto"/>
        <w:ind w:left="1440" w:right="1105" w:hanging="1440"/>
      </w:pPr>
      <w:r>
        <w:rPr>
          <w:b/>
        </w:rPr>
        <w:t>Inhalation:</w:t>
      </w:r>
      <w:r>
        <w:rPr>
          <w:b/>
        </w:rPr>
        <w:tab/>
      </w:r>
      <w:r>
        <w:t>Remove casualty from exposure ensuring one's own safety whilst doing so. Consult a doctor.</w:t>
      </w:r>
    </w:p>
    <w:p w14:paraId="54658571" w14:textId="77777777" w:rsidR="002B5481" w:rsidRDefault="002B5481" w:rsidP="002B5481">
      <w:pPr>
        <w:pStyle w:val="BodyText"/>
        <w:spacing w:before="3" w:line="384" w:lineRule="auto"/>
        <w:ind w:left="1440" w:right="1105" w:hanging="1440"/>
        <w:rPr>
          <w:b/>
        </w:rPr>
      </w:pPr>
      <w:r w:rsidRPr="002B5481">
        <w:rPr>
          <w:b/>
        </w:rPr>
        <w:t>4.2 Most important symptoms and effects, both acute and delayed</w:t>
      </w:r>
      <w:r>
        <w:rPr>
          <w:b/>
        </w:rPr>
        <w:t>:</w:t>
      </w:r>
    </w:p>
    <w:p w14:paraId="55BD26ED" w14:textId="77777777" w:rsidR="002B5481" w:rsidRDefault="002B5481" w:rsidP="002B5481">
      <w:pPr>
        <w:pStyle w:val="BodyText"/>
        <w:spacing w:before="160" w:line="384" w:lineRule="auto"/>
        <w:ind w:left="1440" w:right="1270" w:hanging="1440"/>
      </w:pPr>
      <w:r>
        <w:rPr>
          <w:b/>
        </w:rPr>
        <w:t xml:space="preserve">Skin contact: </w:t>
      </w:r>
      <w:r>
        <w:rPr>
          <w:b/>
        </w:rPr>
        <w:tab/>
      </w:r>
      <w:r>
        <w:t xml:space="preserve">There may be irritation and redness at the site of contact. In the case of large spills on the skin, superficial burns may occur - </w:t>
      </w:r>
      <w:proofErr w:type="gramStart"/>
      <w:r>
        <w:t>treat  accordingly</w:t>
      </w:r>
      <w:proofErr w:type="gramEnd"/>
      <w:r>
        <w:t>.</w:t>
      </w:r>
    </w:p>
    <w:p w14:paraId="548B3AFF" w14:textId="77777777" w:rsidR="002B5481" w:rsidRDefault="002B5481" w:rsidP="002B5481">
      <w:pPr>
        <w:pStyle w:val="BodyText"/>
        <w:spacing w:before="3" w:line="384" w:lineRule="auto"/>
        <w:ind w:left="1440" w:right="1105" w:hanging="1440"/>
      </w:pPr>
      <w:r>
        <w:rPr>
          <w:b/>
        </w:rPr>
        <w:t xml:space="preserve">Eye contact: </w:t>
      </w:r>
      <w:r>
        <w:rPr>
          <w:b/>
        </w:rPr>
        <w:tab/>
      </w:r>
      <w:r>
        <w:t>Cyanoacrylates bond eyelids in seconds. There may be irritation and redness. The eyes may water profusely.</w:t>
      </w:r>
    </w:p>
    <w:p w14:paraId="7C632DDD" w14:textId="77777777" w:rsidR="002B5481" w:rsidRDefault="002B5481" w:rsidP="002B5481">
      <w:pPr>
        <w:pStyle w:val="BodyText"/>
        <w:spacing w:before="3" w:line="384" w:lineRule="auto"/>
        <w:ind w:left="1440" w:right="1270" w:hanging="1440"/>
      </w:pPr>
      <w:r>
        <w:rPr>
          <w:b/>
        </w:rPr>
        <w:t xml:space="preserve">Ingestion: </w:t>
      </w:r>
      <w:r>
        <w:rPr>
          <w:b/>
        </w:rPr>
        <w:tab/>
      </w:r>
      <w:r>
        <w:t xml:space="preserve">There may be soreness and redness of the mouth and throat. The product will </w:t>
      </w:r>
      <w:proofErr w:type="spellStart"/>
      <w:r>
        <w:t>polymerise</w:t>
      </w:r>
      <w:proofErr w:type="spellEnd"/>
      <w:r>
        <w:t xml:space="preserve"> immediately in the mouth, making it almost impossible to swallow, but beware of possible choking hazard.</w:t>
      </w:r>
    </w:p>
    <w:p w14:paraId="03E36057" w14:textId="77777777" w:rsidR="002B5481" w:rsidRDefault="002B5481" w:rsidP="002B5481">
      <w:pPr>
        <w:pStyle w:val="BodyText"/>
        <w:spacing w:before="3"/>
      </w:pPr>
      <w:r>
        <w:rPr>
          <w:b/>
        </w:rPr>
        <w:t xml:space="preserve">Inhalation: </w:t>
      </w:r>
      <w:r>
        <w:rPr>
          <w:b/>
        </w:rPr>
        <w:tab/>
      </w:r>
      <w:r>
        <w:t xml:space="preserve">There may be irritation of the throat with a feeling of tightness in </w:t>
      </w:r>
      <w:proofErr w:type="gramStart"/>
      <w:r>
        <w:t>the  chest</w:t>
      </w:r>
      <w:proofErr w:type="gramEnd"/>
      <w:r>
        <w:t>.</w:t>
      </w:r>
    </w:p>
    <w:p w14:paraId="44F39032" w14:textId="77777777" w:rsidR="002B5481" w:rsidRDefault="002B5481" w:rsidP="002B5481">
      <w:pPr>
        <w:pStyle w:val="BodyText"/>
        <w:spacing w:before="3"/>
      </w:pPr>
    </w:p>
    <w:p w14:paraId="4EEF968B" w14:textId="77777777" w:rsidR="002B5481" w:rsidRDefault="002B5481" w:rsidP="002B5481">
      <w:pPr>
        <w:pStyle w:val="BodyText"/>
        <w:spacing w:before="3"/>
      </w:pPr>
    </w:p>
    <w:p w14:paraId="586F3E2B" w14:textId="77777777" w:rsidR="002B5481" w:rsidRPr="002B5481" w:rsidRDefault="002B5481" w:rsidP="002B5481">
      <w:pPr>
        <w:spacing w:before="124"/>
        <w:rPr>
          <w:rFonts w:ascii="Arial" w:hAnsi="Arial" w:cs="Arial"/>
          <w:b/>
          <w:sz w:val="18"/>
        </w:rPr>
      </w:pPr>
      <w:r w:rsidRPr="002B5481">
        <w:rPr>
          <w:rFonts w:ascii="Arial" w:hAnsi="Arial" w:cs="Arial"/>
          <w:b/>
          <w:sz w:val="18"/>
        </w:rPr>
        <w:t xml:space="preserve">Delayed / immediate effects: </w:t>
      </w:r>
      <w:r w:rsidRPr="002B5481">
        <w:rPr>
          <w:rFonts w:ascii="Arial" w:hAnsi="Arial" w:cs="Arial"/>
          <w:sz w:val="18"/>
        </w:rPr>
        <w:t>Immediate effects can be expected after short-term   exposure.</w:t>
      </w:r>
    </w:p>
    <w:p w14:paraId="3EB0D223" w14:textId="77777777" w:rsidR="002B5481" w:rsidRDefault="004E61E7" w:rsidP="002B5481">
      <w:pPr>
        <w:pStyle w:val="BodyText"/>
        <w:rPr>
          <w:sz w:val="6"/>
        </w:rPr>
      </w:pPr>
      <w:r>
        <w:rPr>
          <w:b/>
        </w:rPr>
        <w:t xml:space="preserve">Immediate / special treatment:   </w:t>
      </w:r>
      <w:r>
        <w:t xml:space="preserve">Eye bathing equipment should be available on </w:t>
      </w:r>
      <w:proofErr w:type="gramStart"/>
      <w:r>
        <w:t>the  premises</w:t>
      </w:r>
      <w:proofErr w:type="gramEnd"/>
    </w:p>
    <w:p w14:paraId="207A4C61" w14:textId="77777777" w:rsidR="002B5481" w:rsidRDefault="002B5481" w:rsidP="007C4F63">
      <w:pPr>
        <w:autoSpaceDE w:val="0"/>
        <w:autoSpaceDN w:val="0"/>
        <w:adjustRightInd w:val="0"/>
        <w:spacing w:after="0" w:line="240" w:lineRule="auto"/>
        <w:rPr>
          <w:rFonts w:ascii="Arial" w:eastAsia="Arial" w:hAnsi="Arial" w:cs="Arial"/>
          <w:b/>
          <w:sz w:val="18"/>
          <w:szCs w:val="18"/>
          <w:lang w:val="en-US"/>
        </w:rPr>
      </w:pPr>
    </w:p>
    <w:p w14:paraId="0ED0D98B" w14:textId="77777777" w:rsidR="007C4F63" w:rsidRDefault="007C4F63" w:rsidP="007C4F63">
      <w:pPr>
        <w:autoSpaceDE w:val="0"/>
        <w:autoSpaceDN w:val="0"/>
        <w:adjustRightInd w:val="0"/>
        <w:spacing w:after="0" w:line="240" w:lineRule="auto"/>
        <w:rPr>
          <w:rFonts w:ascii="Arial" w:hAnsi="Arial" w:cs="Arial"/>
          <w:b/>
          <w:bCs/>
          <w:sz w:val="20"/>
          <w:szCs w:val="20"/>
          <w:u w:val="single"/>
        </w:rPr>
      </w:pPr>
      <w:r w:rsidRPr="00AF59D7">
        <w:rPr>
          <w:rFonts w:ascii="Arial" w:hAnsi="Arial" w:cs="Arial"/>
          <w:b/>
          <w:bCs/>
          <w:sz w:val="20"/>
          <w:szCs w:val="20"/>
          <w:u w:val="single"/>
        </w:rPr>
        <w:t>Section 5: Fire-fighting measures</w:t>
      </w:r>
      <w:r w:rsidR="009A23DF">
        <w:rPr>
          <w:rFonts w:ascii="Arial" w:hAnsi="Arial" w:cs="Arial"/>
          <w:b/>
          <w:bCs/>
          <w:sz w:val="20"/>
          <w:szCs w:val="20"/>
          <w:u w:val="single"/>
        </w:rPr>
        <w:t xml:space="preserve"> </w:t>
      </w:r>
    </w:p>
    <w:p w14:paraId="7D3654BA" w14:textId="77777777" w:rsidR="00826FD8" w:rsidRDefault="00826FD8" w:rsidP="007C4F63">
      <w:pPr>
        <w:autoSpaceDE w:val="0"/>
        <w:autoSpaceDN w:val="0"/>
        <w:adjustRightInd w:val="0"/>
        <w:spacing w:after="0" w:line="240" w:lineRule="auto"/>
        <w:rPr>
          <w:rFonts w:ascii="Arial" w:hAnsi="Arial" w:cs="Arial"/>
          <w:b/>
          <w:bCs/>
          <w:sz w:val="20"/>
          <w:szCs w:val="20"/>
          <w:u w:val="single"/>
        </w:rPr>
      </w:pPr>
    </w:p>
    <w:p w14:paraId="285D5C5B" w14:textId="77777777" w:rsidR="00826FD8" w:rsidRDefault="00826FD8" w:rsidP="007C4F63">
      <w:pPr>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Suitable Extinguishing Media</w:t>
      </w:r>
      <w:r w:rsidR="004E61E7">
        <w:rPr>
          <w:rFonts w:ascii="Arial" w:hAnsi="Arial" w:cs="Arial"/>
          <w:b/>
          <w:bCs/>
          <w:sz w:val="18"/>
          <w:szCs w:val="18"/>
          <w:u w:val="single"/>
        </w:rPr>
        <w:t>:</w:t>
      </w:r>
    </w:p>
    <w:p w14:paraId="20ACE168" w14:textId="77777777" w:rsidR="004E61E7" w:rsidRPr="004E61E7" w:rsidRDefault="004E61E7" w:rsidP="007C4F63">
      <w:pPr>
        <w:autoSpaceDE w:val="0"/>
        <w:autoSpaceDN w:val="0"/>
        <w:adjustRightInd w:val="0"/>
        <w:spacing w:after="0" w:line="240" w:lineRule="auto"/>
        <w:rPr>
          <w:rFonts w:ascii="Arial" w:hAnsi="Arial" w:cs="Arial"/>
          <w:bCs/>
          <w:sz w:val="18"/>
          <w:szCs w:val="18"/>
        </w:rPr>
      </w:pPr>
      <w:r w:rsidRPr="004E61E7">
        <w:rPr>
          <w:rFonts w:ascii="Arial" w:hAnsi="Arial" w:cs="Arial"/>
          <w:sz w:val="18"/>
        </w:rPr>
        <w:t xml:space="preserve">Alcohol resistant foam. Dry chemical powder. Carbon dioxide. Do not </w:t>
      </w:r>
      <w:proofErr w:type="gramStart"/>
      <w:r w:rsidRPr="004E61E7">
        <w:rPr>
          <w:rFonts w:ascii="Arial" w:hAnsi="Arial" w:cs="Arial"/>
          <w:sz w:val="18"/>
        </w:rPr>
        <w:t>use  water</w:t>
      </w:r>
      <w:proofErr w:type="gramEnd"/>
      <w:r w:rsidRPr="004E61E7">
        <w:rPr>
          <w:rFonts w:ascii="Arial" w:hAnsi="Arial" w:cs="Arial"/>
          <w:sz w:val="18"/>
        </w:rPr>
        <w:t>.</w:t>
      </w:r>
    </w:p>
    <w:p w14:paraId="23501E29" w14:textId="77777777" w:rsidR="00826FD8" w:rsidRPr="004E61E7" w:rsidRDefault="00826FD8" w:rsidP="007C4F63">
      <w:pPr>
        <w:autoSpaceDE w:val="0"/>
        <w:autoSpaceDN w:val="0"/>
        <w:adjustRightInd w:val="0"/>
        <w:spacing w:after="0" w:line="240" w:lineRule="auto"/>
        <w:rPr>
          <w:rFonts w:ascii="Arial" w:hAnsi="Arial" w:cs="Arial"/>
          <w:b/>
          <w:bCs/>
          <w:sz w:val="18"/>
          <w:szCs w:val="18"/>
          <w:u w:val="single"/>
        </w:rPr>
      </w:pPr>
    </w:p>
    <w:p w14:paraId="53A1DA64" w14:textId="77777777" w:rsidR="00826FD8" w:rsidRDefault="00826FD8" w:rsidP="007C4F63">
      <w:pPr>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Specific hazards arising from the chemical</w:t>
      </w:r>
    </w:p>
    <w:p w14:paraId="034423D2" w14:textId="77777777" w:rsidR="004E61E7" w:rsidRDefault="004E61E7" w:rsidP="004E61E7">
      <w:pPr>
        <w:pStyle w:val="BodyText"/>
        <w:spacing w:before="96" w:line="384" w:lineRule="auto"/>
        <w:ind w:right="1105"/>
      </w:pPr>
      <w:r>
        <w:rPr>
          <w:b/>
        </w:rPr>
        <w:t xml:space="preserve">Exposure hazards: </w:t>
      </w:r>
      <w:r>
        <w:t xml:space="preserve">In combustion emits toxic fumes. In combustion emits toxic fumes of carbon dioxide / carbon monoxide. In combustion emits toxic fumes of </w:t>
      </w:r>
      <w:proofErr w:type="gramStart"/>
      <w:r>
        <w:t>nitrogen  oxides</w:t>
      </w:r>
      <w:proofErr w:type="gramEnd"/>
      <w:r>
        <w:t>.</w:t>
      </w:r>
    </w:p>
    <w:p w14:paraId="681EDB92" w14:textId="77777777" w:rsidR="000F1F73" w:rsidRDefault="004E61E7" w:rsidP="007C4F63">
      <w:pPr>
        <w:autoSpaceDE w:val="0"/>
        <w:autoSpaceDN w:val="0"/>
        <w:adjustRightInd w:val="0"/>
        <w:spacing w:after="0" w:line="240" w:lineRule="auto"/>
        <w:rPr>
          <w:rFonts w:ascii="Arial" w:hAnsi="Arial" w:cs="Arial"/>
          <w:b/>
          <w:bCs/>
          <w:sz w:val="18"/>
          <w:szCs w:val="18"/>
          <w:u w:val="single"/>
        </w:rPr>
      </w:pPr>
      <w:proofErr w:type="gramStart"/>
      <w:r w:rsidRPr="004E61E7">
        <w:rPr>
          <w:rFonts w:ascii="Arial" w:hAnsi="Arial" w:cs="Arial"/>
          <w:b/>
          <w:bCs/>
          <w:sz w:val="18"/>
          <w:szCs w:val="18"/>
          <w:u w:val="single"/>
        </w:rPr>
        <w:t xml:space="preserve">5.3 </w:t>
      </w:r>
      <w:r w:rsidR="000F1F73" w:rsidRPr="004E61E7">
        <w:rPr>
          <w:rFonts w:ascii="Arial" w:hAnsi="Arial" w:cs="Arial"/>
          <w:b/>
          <w:bCs/>
          <w:sz w:val="18"/>
          <w:szCs w:val="18"/>
          <w:u w:val="single"/>
        </w:rPr>
        <w:t xml:space="preserve"> </w:t>
      </w:r>
      <w:r w:rsidRPr="004E61E7">
        <w:rPr>
          <w:rFonts w:ascii="Arial" w:hAnsi="Arial" w:cs="Arial"/>
          <w:b/>
          <w:bCs/>
          <w:sz w:val="18"/>
          <w:szCs w:val="18"/>
          <w:u w:val="single"/>
        </w:rPr>
        <w:t>Advice</w:t>
      </w:r>
      <w:proofErr w:type="gramEnd"/>
      <w:r w:rsidRPr="004E61E7">
        <w:rPr>
          <w:rFonts w:ascii="Arial" w:hAnsi="Arial" w:cs="Arial"/>
          <w:b/>
          <w:bCs/>
          <w:sz w:val="18"/>
          <w:szCs w:val="18"/>
          <w:u w:val="single"/>
        </w:rPr>
        <w:t xml:space="preserve"> for </w:t>
      </w:r>
      <w:r w:rsidR="004A663E" w:rsidRPr="004E61E7">
        <w:rPr>
          <w:rFonts w:ascii="Arial" w:hAnsi="Arial" w:cs="Arial"/>
          <w:b/>
          <w:bCs/>
          <w:sz w:val="18"/>
          <w:szCs w:val="18"/>
          <w:u w:val="single"/>
        </w:rPr>
        <w:t>fire-fighters</w:t>
      </w:r>
      <w:r w:rsidRPr="004E61E7">
        <w:rPr>
          <w:rFonts w:ascii="Arial" w:hAnsi="Arial" w:cs="Arial"/>
          <w:b/>
          <w:bCs/>
          <w:sz w:val="18"/>
          <w:szCs w:val="18"/>
          <w:u w:val="single"/>
        </w:rPr>
        <w:t>:</w:t>
      </w:r>
    </w:p>
    <w:p w14:paraId="02DA574C" w14:textId="77777777" w:rsidR="004E61E7" w:rsidRDefault="004E61E7" w:rsidP="004E61E7">
      <w:pPr>
        <w:pStyle w:val="BodyText"/>
        <w:spacing w:before="157" w:line="384" w:lineRule="auto"/>
        <w:ind w:right="1270"/>
      </w:pPr>
      <w:r>
        <w:rPr>
          <w:b/>
        </w:rPr>
        <w:t xml:space="preserve"> </w:t>
      </w:r>
      <w:r>
        <w:t>Wear self-contained breathing apparatus. Wear protective clothing to prevent contact with skin and eyes.</w:t>
      </w:r>
    </w:p>
    <w:p w14:paraId="0D53AE44" w14:textId="77777777" w:rsidR="004E61E7" w:rsidRPr="004E61E7" w:rsidRDefault="004E61E7" w:rsidP="007C4F63">
      <w:pPr>
        <w:autoSpaceDE w:val="0"/>
        <w:autoSpaceDN w:val="0"/>
        <w:adjustRightInd w:val="0"/>
        <w:spacing w:after="0" w:line="240" w:lineRule="auto"/>
        <w:rPr>
          <w:rFonts w:ascii="Arial" w:hAnsi="Arial" w:cs="Arial"/>
          <w:b/>
          <w:bCs/>
          <w:sz w:val="18"/>
          <w:szCs w:val="18"/>
          <w:u w:val="single"/>
        </w:rPr>
      </w:pPr>
    </w:p>
    <w:p w14:paraId="5E512E43" w14:textId="77777777" w:rsidR="004E61E7" w:rsidRDefault="004E61E7" w:rsidP="007C4F63">
      <w:pPr>
        <w:autoSpaceDE w:val="0"/>
        <w:autoSpaceDN w:val="0"/>
        <w:adjustRightInd w:val="0"/>
        <w:spacing w:after="0" w:line="240" w:lineRule="auto"/>
        <w:rPr>
          <w:rFonts w:ascii="Arial" w:hAnsi="Arial" w:cs="Arial"/>
          <w:b/>
          <w:bCs/>
          <w:sz w:val="20"/>
          <w:szCs w:val="20"/>
          <w:u w:val="single"/>
        </w:rPr>
      </w:pPr>
    </w:p>
    <w:p w14:paraId="6B689CB7" w14:textId="77777777" w:rsidR="007C4F63" w:rsidRDefault="007C4F63" w:rsidP="007C4F63">
      <w:pPr>
        <w:autoSpaceDE w:val="0"/>
        <w:autoSpaceDN w:val="0"/>
        <w:adjustRightInd w:val="0"/>
        <w:spacing w:after="0" w:line="240" w:lineRule="auto"/>
        <w:rPr>
          <w:rFonts w:ascii="Arial" w:hAnsi="Arial" w:cs="Arial"/>
          <w:b/>
          <w:bCs/>
          <w:sz w:val="20"/>
          <w:szCs w:val="20"/>
          <w:u w:val="single"/>
        </w:rPr>
      </w:pPr>
      <w:r w:rsidRPr="00F83312">
        <w:rPr>
          <w:rFonts w:ascii="Arial" w:hAnsi="Arial" w:cs="Arial"/>
          <w:b/>
          <w:bCs/>
          <w:sz w:val="20"/>
          <w:szCs w:val="20"/>
          <w:u w:val="single"/>
        </w:rPr>
        <w:t>Section 6: Accidental release measures</w:t>
      </w:r>
    </w:p>
    <w:p w14:paraId="275107FA" w14:textId="77777777" w:rsidR="00255B53" w:rsidRDefault="00255B53" w:rsidP="007C4F63">
      <w:pPr>
        <w:autoSpaceDE w:val="0"/>
        <w:autoSpaceDN w:val="0"/>
        <w:adjustRightInd w:val="0"/>
        <w:spacing w:after="0" w:line="240" w:lineRule="auto"/>
        <w:rPr>
          <w:rFonts w:ascii="Arial" w:hAnsi="Arial" w:cs="Arial"/>
          <w:b/>
          <w:bCs/>
          <w:sz w:val="20"/>
          <w:szCs w:val="20"/>
          <w:u w:val="single"/>
        </w:rPr>
      </w:pPr>
    </w:p>
    <w:p w14:paraId="6AABC015" w14:textId="77777777" w:rsidR="00255B53" w:rsidRDefault="00255B53" w:rsidP="007C4F63">
      <w:pPr>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Personal Precautions, Protective Equipment, &amp; Emergency Procedures</w:t>
      </w:r>
      <w:r w:rsidR="00B66FCD">
        <w:rPr>
          <w:rFonts w:ascii="Arial" w:hAnsi="Arial" w:cs="Arial"/>
          <w:b/>
          <w:bCs/>
          <w:sz w:val="18"/>
          <w:szCs w:val="18"/>
          <w:u w:val="single"/>
        </w:rPr>
        <w:t>:</w:t>
      </w:r>
    </w:p>
    <w:p w14:paraId="59F4E3A8" w14:textId="77777777" w:rsidR="00B66FCD" w:rsidRDefault="00B66FCD" w:rsidP="007C4F63">
      <w:pPr>
        <w:autoSpaceDE w:val="0"/>
        <w:autoSpaceDN w:val="0"/>
        <w:adjustRightInd w:val="0"/>
        <w:spacing w:after="0" w:line="240" w:lineRule="auto"/>
        <w:rPr>
          <w:rFonts w:ascii="Arial" w:hAnsi="Arial" w:cs="Arial"/>
          <w:b/>
          <w:bCs/>
          <w:sz w:val="18"/>
          <w:szCs w:val="18"/>
          <w:u w:val="single"/>
        </w:rPr>
      </w:pPr>
    </w:p>
    <w:p w14:paraId="22CE91CE" w14:textId="77777777" w:rsidR="004C4075" w:rsidRPr="004C4075" w:rsidRDefault="004C4075" w:rsidP="004C4075">
      <w:pPr>
        <w:autoSpaceDE w:val="0"/>
        <w:autoSpaceDN w:val="0"/>
        <w:adjustRightInd w:val="0"/>
        <w:spacing w:after="0" w:line="240" w:lineRule="auto"/>
        <w:rPr>
          <w:rFonts w:ascii="Arial" w:hAnsi="Arial" w:cs="Arial"/>
          <w:bCs/>
          <w:sz w:val="18"/>
          <w:szCs w:val="18"/>
        </w:rPr>
      </w:pPr>
      <w:r w:rsidRPr="004C4075">
        <w:rPr>
          <w:rFonts w:ascii="Arial" w:hAnsi="Arial" w:cs="Arial"/>
          <w:bCs/>
          <w:sz w:val="18"/>
          <w:szCs w:val="18"/>
        </w:rPr>
        <w:t>Personal precautions:   Refer to section 8 of SDS for personal protection details. Evacuate the area   immediately.</w:t>
      </w:r>
    </w:p>
    <w:p w14:paraId="69BC4348" w14:textId="77777777" w:rsidR="004C4075" w:rsidRPr="004C4075" w:rsidRDefault="004C4075" w:rsidP="004C4075">
      <w:pPr>
        <w:autoSpaceDE w:val="0"/>
        <w:autoSpaceDN w:val="0"/>
        <w:adjustRightInd w:val="0"/>
        <w:spacing w:after="0" w:line="240" w:lineRule="auto"/>
        <w:rPr>
          <w:rFonts w:ascii="Arial" w:hAnsi="Arial" w:cs="Arial"/>
          <w:bCs/>
          <w:sz w:val="18"/>
          <w:szCs w:val="18"/>
        </w:rPr>
      </w:pPr>
      <w:r w:rsidRPr="004C4075">
        <w:rPr>
          <w:rFonts w:ascii="Arial" w:hAnsi="Arial" w:cs="Arial"/>
          <w:bCs/>
          <w:sz w:val="18"/>
          <w:szCs w:val="18"/>
        </w:rPr>
        <w:t>If outside keep bystanders upwind and away from danger point. Mark out the contaminated area with signs and prevent access to unauthorised personnel. Turn leaking containers leak-side up to prevent the escape of liquid.</w:t>
      </w:r>
    </w:p>
    <w:p w14:paraId="766E0AE1" w14:textId="77777777" w:rsidR="00255B53" w:rsidRDefault="00255B53" w:rsidP="007C4F63">
      <w:pPr>
        <w:autoSpaceDE w:val="0"/>
        <w:autoSpaceDN w:val="0"/>
        <w:adjustRightInd w:val="0"/>
        <w:spacing w:after="0" w:line="240" w:lineRule="auto"/>
        <w:rPr>
          <w:rFonts w:ascii="Arial" w:hAnsi="Arial" w:cs="Arial"/>
          <w:b/>
          <w:bCs/>
          <w:sz w:val="18"/>
          <w:szCs w:val="18"/>
          <w:u w:val="single"/>
        </w:rPr>
      </w:pPr>
    </w:p>
    <w:p w14:paraId="76A43EE3" w14:textId="77777777" w:rsidR="00255B53" w:rsidRDefault="00255B53" w:rsidP="007C4F63">
      <w:pPr>
        <w:autoSpaceDE w:val="0"/>
        <w:autoSpaceDN w:val="0"/>
        <w:adjustRightInd w:val="0"/>
        <w:spacing w:after="0" w:line="240" w:lineRule="auto"/>
        <w:rPr>
          <w:rFonts w:ascii="Arial" w:hAnsi="Arial" w:cs="Arial"/>
          <w:b/>
          <w:bCs/>
          <w:sz w:val="18"/>
          <w:szCs w:val="18"/>
          <w:u w:val="single"/>
        </w:rPr>
      </w:pPr>
      <w:r>
        <w:rPr>
          <w:rFonts w:ascii="Arial" w:hAnsi="Arial" w:cs="Arial"/>
          <w:b/>
          <w:bCs/>
          <w:sz w:val="18"/>
          <w:szCs w:val="18"/>
          <w:u w:val="single"/>
        </w:rPr>
        <w:t>Environmental Precautions</w:t>
      </w:r>
      <w:r w:rsidR="00B66FCD">
        <w:rPr>
          <w:rFonts w:ascii="Arial" w:hAnsi="Arial" w:cs="Arial"/>
          <w:b/>
          <w:bCs/>
          <w:sz w:val="18"/>
          <w:szCs w:val="18"/>
          <w:u w:val="single"/>
        </w:rPr>
        <w:t>:</w:t>
      </w:r>
    </w:p>
    <w:p w14:paraId="160D9310" w14:textId="77777777" w:rsidR="00B66FCD" w:rsidRDefault="00B66FCD" w:rsidP="007C4F63">
      <w:pPr>
        <w:autoSpaceDE w:val="0"/>
        <w:autoSpaceDN w:val="0"/>
        <w:adjustRightInd w:val="0"/>
        <w:spacing w:after="0" w:line="240" w:lineRule="auto"/>
        <w:rPr>
          <w:rFonts w:ascii="Arial" w:hAnsi="Arial" w:cs="Arial"/>
          <w:b/>
          <w:bCs/>
          <w:sz w:val="18"/>
          <w:szCs w:val="18"/>
          <w:u w:val="single"/>
        </w:rPr>
      </w:pPr>
    </w:p>
    <w:p w14:paraId="21CF8563" w14:textId="77777777" w:rsidR="00255B53" w:rsidRPr="004C4075" w:rsidRDefault="004C4075" w:rsidP="007C4F63">
      <w:pPr>
        <w:autoSpaceDE w:val="0"/>
        <w:autoSpaceDN w:val="0"/>
        <w:adjustRightInd w:val="0"/>
        <w:spacing w:after="0" w:line="240" w:lineRule="auto"/>
        <w:rPr>
          <w:rFonts w:ascii="Arial" w:hAnsi="Arial" w:cs="Arial"/>
          <w:b/>
          <w:bCs/>
          <w:sz w:val="18"/>
          <w:szCs w:val="18"/>
          <w:u w:val="single"/>
        </w:rPr>
      </w:pPr>
      <w:r w:rsidRPr="004C4075">
        <w:rPr>
          <w:rFonts w:ascii="Arial" w:hAnsi="Arial" w:cs="Arial"/>
          <w:sz w:val="18"/>
        </w:rPr>
        <w:t xml:space="preserve">Do not discharge into drains or rivers. Contain the spillage </w:t>
      </w:r>
      <w:proofErr w:type="gramStart"/>
      <w:r w:rsidRPr="004C4075">
        <w:rPr>
          <w:rFonts w:ascii="Arial" w:hAnsi="Arial" w:cs="Arial"/>
          <w:sz w:val="18"/>
        </w:rPr>
        <w:t>using  bunding</w:t>
      </w:r>
      <w:proofErr w:type="gramEnd"/>
      <w:r w:rsidRPr="004C4075">
        <w:rPr>
          <w:rFonts w:ascii="Arial" w:hAnsi="Arial" w:cs="Arial"/>
          <w:sz w:val="18"/>
        </w:rPr>
        <w:t>.</w:t>
      </w:r>
    </w:p>
    <w:p w14:paraId="313CDFC3" w14:textId="77777777" w:rsidR="001E15DA" w:rsidRDefault="001E15DA" w:rsidP="007C4F63">
      <w:pPr>
        <w:autoSpaceDE w:val="0"/>
        <w:autoSpaceDN w:val="0"/>
        <w:adjustRightInd w:val="0"/>
        <w:spacing w:after="0" w:line="240" w:lineRule="auto"/>
        <w:rPr>
          <w:rFonts w:ascii="Arial" w:hAnsi="Arial" w:cs="Arial"/>
          <w:bCs/>
          <w:sz w:val="18"/>
          <w:szCs w:val="18"/>
        </w:rPr>
      </w:pPr>
    </w:p>
    <w:p w14:paraId="0761098B" w14:textId="77777777" w:rsidR="001E15DA" w:rsidRDefault="001E15DA" w:rsidP="007C4F63">
      <w:pPr>
        <w:autoSpaceDE w:val="0"/>
        <w:autoSpaceDN w:val="0"/>
        <w:adjustRightInd w:val="0"/>
        <w:spacing w:after="0" w:line="240" w:lineRule="auto"/>
        <w:rPr>
          <w:rFonts w:ascii="Arial" w:hAnsi="Arial" w:cs="Arial"/>
          <w:b/>
          <w:bCs/>
          <w:sz w:val="18"/>
          <w:szCs w:val="18"/>
          <w:u w:val="single"/>
        </w:rPr>
      </w:pPr>
      <w:r w:rsidRPr="00741D58">
        <w:rPr>
          <w:rFonts w:ascii="Arial" w:hAnsi="Arial" w:cs="Arial"/>
          <w:b/>
          <w:bCs/>
          <w:sz w:val="18"/>
          <w:szCs w:val="18"/>
          <w:u w:val="single"/>
        </w:rPr>
        <w:t>Methods for containment and cleaning up</w:t>
      </w:r>
      <w:r w:rsidR="00B66FCD">
        <w:rPr>
          <w:rFonts w:ascii="Arial" w:hAnsi="Arial" w:cs="Arial"/>
          <w:b/>
          <w:bCs/>
          <w:sz w:val="18"/>
          <w:szCs w:val="18"/>
          <w:u w:val="single"/>
        </w:rPr>
        <w:t>:</w:t>
      </w:r>
    </w:p>
    <w:p w14:paraId="30B7DAD6" w14:textId="77777777" w:rsidR="00B66FCD" w:rsidRPr="00741D58" w:rsidRDefault="00B66FCD" w:rsidP="007C4F63">
      <w:pPr>
        <w:autoSpaceDE w:val="0"/>
        <w:autoSpaceDN w:val="0"/>
        <w:adjustRightInd w:val="0"/>
        <w:spacing w:after="0" w:line="240" w:lineRule="auto"/>
        <w:rPr>
          <w:rFonts w:ascii="Arial" w:hAnsi="Arial" w:cs="Arial"/>
          <w:b/>
          <w:bCs/>
          <w:sz w:val="18"/>
          <w:szCs w:val="18"/>
          <w:u w:val="single"/>
        </w:rPr>
      </w:pPr>
    </w:p>
    <w:p w14:paraId="18530635" w14:textId="77777777" w:rsidR="004C4075" w:rsidRDefault="004C4075" w:rsidP="00B66FCD">
      <w:pPr>
        <w:autoSpaceDE w:val="0"/>
        <w:autoSpaceDN w:val="0"/>
        <w:adjustRightInd w:val="0"/>
        <w:spacing w:after="0" w:line="240" w:lineRule="auto"/>
        <w:rPr>
          <w:rFonts w:ascii="Arial" w:hAnsi="Arial" w:cs="Arial"/>
          <w:bCs/>
          <w:sz w:val="18"/>
          <w:szCs w:val="18"/>
        </w:rPr>
      </w:pPr>
      <w:r w:rsidRPr="00B66FCD">
        <w:rPr>
          <w:rFonts w:ascii="Arial" w:hAnsi="Arial" w:cs="Arial"/>
          <w:bCs/>
          <w:sz w:val="18"/>
          <w:szCs w:val="18"/>
        </w:rPr>
        <w:t xml:space="preserve">Clean-up procedures: Absorb into dry earth or sand. (do not use cloths). Transfer to a closable, labelled salvage container for disposal by an appropriate method. Or polymerise slowly with water (~10:1, </w:t>
      </w:r>
      <w:proofErr w:type="gramStart"/>
      <w:r w:rsidRPr="00B66FCD">
        <w:rPr>
          <w:rFonts w:ascii="Arial" w:hAnsi="Arial" w:cs="Arial"/>
          <w:bCs/>
          <w:sz w:val="18"/>
          <w:szCs w:val="18"/>
        </w:rPr>
        <w:t>adhesive :</w:t>
      </w:r>
      <w:proofErr w:type="gramEnd"/>
      <w:r w:rsidRPr="00B66FCD">
        <w:rPr>
          <w:rFonts w:ascii="Arial" w:hAnsi="Arial" w:cs="Arial"/>
          <w:bCs/>
          <w:sz w:val="18"/>
          <w:szCs w:val="18"/>
        </w:rPr>
        <w:t xml:space="preserve"> water) and then scrape up.</w:t>
      </w:r>
    </w:p>
    <w:p w14:paraId="4421D727" w14:textId="77777777" w:rsidR="00B66FCD" w:rsidRPr="00B66FCD" w:rsidRDefault="00B66FCD" w:rsidP="00B66FCD">
      <w:pPr>
        <w:autoSpaceDE w:val="0"/>
        <w:autoSpaceDN w:val="0"/>
        <w:adjustRightInd w:val="0"/>
        <w:spacing w:after="0" w:line="240" w:lineRule="auto"/>
        <w:rPr>
          <w:rFonts w:ascii="Arial" w:hAnsi="Arial" w:cs="Arial"/>
          <w:bCs/>
          <w:sz w:val="18"/>
          <w:szCs w:val="18"/>
        </w:rPr>
      </w:pPr>
    </w:p>
    <w:p w14:paraId="6147B9F9" w14:textId="77777777" w:rsidR="00B66FCD" w:rsidRDefault="00B66FCD" w:rsidP="00B66FCD">
      <w:pPr>
        <w:autoSpaceDE w:val="0"/>
        <w:autoSpaceDN w:val="0"/>
        <w:adjustRightInd w:val="0"/>
        <w:spacing w:after="0" w:line="240" w:lineRule="auto"/>
        <w:rPr>
          <w:rFonts w:ascii="Arial" w:hAnsi="Arial" w:cs="Arial"/>
          <w:b/>
          <w:bCs/>
          <w:sz w:val="18"/>
          <w:szCs w:val="18"/>
          <w:u w:val="single"/>
        </w:rPr>
      </w:pPr>
      <w:r w:rsidRPr="00B66FCD">
        <w:rPr>
          <w:rFonts w:ascii="Arial" w:hAnsi="Arial" w:cs="Arial"/>
          <w:b/>
          <w:bCs/>
          <w:sz w:val="18"/>
          <w:szCs w:val="18"/>
          <w:u w:val="single"/>
        </w:rPr>
        <w:t>Reference to other sections:</w:t>
      </w:r>
    </w:p>
    <w:p w14:paraId="17B67840" w14:textId="77777777" w:rsidR="00B66FCD" w:rsidRPr="00B66FCD" w:rsidRDefault="00B66FCD" w:rsidP="00B66FCD">
      <w:pPr>
        <w:autoSpaceDE w:val="0"/>
        <w:autoSpaceDN w:val="0"/>
        <w:adjustRightInd w:val="0"/>
        <w:spacing w:after="0" w:line="240" w:lineRule="auto"/>
        <w:rPr>
          <w:rFonts w:ascii="Arial" w:hAnsi="Arial" w:cs="Arial"/>
          <w:b/>
          <w:bCs/>
          <w:sz w:val="18"/>
          <w:szCs w:val="18"/>
          <w:u w:val="single"/>
        </w:rPr>
      </w:pPr>
    </w:p>
    <w:p w14:paraId="4E2FED37" w14:textId="77777777" w:rsidR="00B66FCD" w:rsidRPr="00B66FCD" w:rsidRDefault="00B66FCD" w:rsidP="00B66FCD">
      <w:pPr>
        <w:autoSpaceDE w:val="0"/>
        <w:autoSpaceDN w:val="0"/>
        <w:adjustRightInd w:val="0"/>
        <w:spacing w:after="0" w:line="240" w:lineRule="auto"/>
        <w:rPr>
          <w:rFonts w:ascii="Arial" w:hAnsi="Arial" w:cs="Arial"/>
          <w:bCs/>
          <w:sz w:val="18"/>
          <w:szCs w:val="18"/>
        </w:rPr>
      </w:pPr>
      <w:r w:rsidRPr="00B66FCD">
        <w:rPr>
          <w:rFonts w:ascii="Arial" w:hAnsi="Arial" w:cs="Arial"/>
          <w:bCs/>
          <w:sz w:val="18"/>
          <w:szCs w:val="18"/>
        </w:rPr>
        <w:t>Refer to section 8 of this SDS</w:t>
      </w:r>
    </w:p>
    <w:p w14:paraId="1FAC3924" w14:textId="77777777" w:rsidR="001E15DA" w:rsidRDefault="001E15DA" w:rsidP="007C4F63">
      <w:pPr>
        <w:autoSpaceDE w:val="0"/>
        <w:autoSpaceDN w:val="0"/>
        <w:adjustRightInd w:val="0"/>
        <w:spacing w:after="0" w:line="240" w:lineRule="auto"/>
        <w:rPr>
          <w:rFonts w:ascii="Arial" w:hAnsi="Arial" w:cs="Arial"/>
          <w:bCs/>
          <w:sz w:val="18"/>
          <w:szCs w:val="18"/>
        </w:rPr>
      </w:pPr>
    </w:p>
    <w:p w14:paraId="2D18CB9B" w14:textId="77777777" w:rsidR="007C4F63" w:rsidRDefault="007C4F63" w:rsidP="007C4F63">
      <w:pPr>
        <w:autoSpaceDE w:val="0"/>
        <w:autoSpaceDN w:val="0"/>
        <w:adjustRightInd w:val="0"/>
        <w:spacing w:after="0" w:line="240" w:lineRule="auto"/>
        <w:rPr>
          <w:rFonts w:ascii="Arial" w:hAnsi="Arial" w:cs="Arial"/>
          <w:b/>
          <w:bCs/>
          <w:sz w:val="20"/>
          <w:szCs w:val="20"/>
          <w:u w:val="single"/>
        </w:rPr>
      </w:pPr>
      <w:r w:rsidRPr="00D000AD">
        <w:rPr>
          <w:rFonts w:ascii="Arial" w:hAnsi="Arial" w:cs="Arial"/>
          <w:b/>
          <w:bCs/>
          <w:sz w:val="20"/>
          <w:szCs w:val="20"/>
          <w:u w:val="single"/>
        </w:rPr>
        <w:t>Section 7: Handling and storage</w:t>
      </w:r>
      <w:r w:rsidR="008014A5">
        <w:rPr>
          <w:rFonts w:ascii="Arial" w:hAnsi="Arial" w:cs="Arial"/>
          <w:b/>
          <w:bCs/>
          <w:sz w:val="20"/>
          <w:szCs w:val="20"/>
          <w:u w:val="single"/>
        </w:rPr>
        <w:t>:</w:t>
      </w:r>
    </w:p>
    <w:p w14:paraId="2B47D59F" w14:textId="77777777" w:rsidR="008014A5" w:rsidRDefault="008014A5" w:rsidP="007C4F63">
      <w:pPr>
        <w:autoSpaceDE w:val="0"/>
        <w:autoSpaceDN w:val="0"/>
        <w:adjustRightInd w:val="0"/>
        <w:spacing w:after="0" w:line="240" w:lineRule="auto"/>
        <w:rPr>
          <w:rFonts w:ascii="Arial" w:hAnsi="Arial" w:cs="Arial"/>
          <w:b/>
          <w:bCs/>
          <w:sz w:val="20"/>
          <w:szCs w:val="20"/>
          <w:u w:val="single"/>
        </w:rPr>
      </w:pPr>
    </w:p>
    <w:p w14:paraId="7DDB0635" w14:textId="77777777" w:rsidR="008014A5" w:rsidRDefault="008014A5" w:rsidP="008014A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7.1. Precautions for safe handling:</w:t>
      </w:r>
    </w:p>
    <w:p w14:paraId="568A0A1A" w14:textId="77777777" w:rsidR="003717D9" w:rsidRDefault="003717D9" w:rsidP="008014A5">
      <w:pPr>
        <w:autoSpaceDE w:val="0"/>
        <w:autoSpaceDN w:val="0"/>
        <w:adjustRightInd w:val="0"/>
        <w:spacing w:after="0" w:line="240" w:lineRule="auto"/>
        <w:rPr>
          <w:rFonts w:ascii="Arial" w:hAnsi="Arial" w:cs="Arial"/>
          <w:b/>
          <w:bCs/>
          <w:sz w:val="18"/>
          <w:szCs w:val="18"/>
        </w:rPr>
      </w:pPr>
    </w:p>
    <w:p w14:paraId="08B26230" w14:textId="77777777" w:rsidR="003717D9" w:rsidRPr="003717D9" w:rsidRDefault="003717D9" w:rsidP="003717D9">
      <w:pPr>
        <w:autoSpaceDE w:val="0"/>
        <w:autoSpaceDN w:val="0"/>
        <w:adjustRightInd w:val="0"/>
        <w:spacing w:after="0" w:line="240" w:lineRule="auto"/>
        <w:rPr>
          <w:rFonts w:ascii="Arial" w:hAnsi="Arial" w:cs="Arial"/>
          <w:bCs/>
          <w:sz w:val="18"/>
          <w:szCs w:val="18"/>
        </w:rPr>
      </w:pPr>
      <w:r w:rsidRPr="003717D9">
        <w:rPr>
          <w:rFonts w:ascii="Arial" w:hAnsi="Arial" w:cs="Arial"/>
          <w:bCs/>
          <w:sz w:val="18"/>
          <w:szCs w:val="18"/>
        </w:rPr>
        <w:t xml:space="preserve">Avoid direct contact with the substance. Ensure there is sufficient ventilation of </w:t>
      </w:r>
      <w:proofErr w:type="gramStart"/>
      <w:r w:rsidRPr="003717D9">
        <w:rPr>
          <w:rFonts w:ascii="Arial" w:hAnsi="Arial" w:cs="Arial"/>
          <w:bCs/>
          <w:sz w:val="18"/>
          <w:szCs w:val="18"/>
        </w:rPr>
        <w:t>the  area</w:t>
      </w:r>
      <w:proofErr w:type="gramEnd"/>
      <w:r w:rsidRPr="003717D9">
        <w:rPr>
          <w:rFonts w:ascii="Arial" w:hAnsi="Arial" w:cs="Arial"/>
          <w:bCs/>
          <w:sz w:val="18"/>
          <w:szCs w:val="18"/>
        </w:rPr>
        <w:t>.</w:t>
      </w:r>
    </w:p>
    <w:p w14:paraId="3E6D7DA4" w14:textId="77777777" w:rsidR="003717D9" w:rsidRPr="003717D9" w:rsidRDefault="003717D9" w:rsidP="003717D9">
      <w:pPr>
        <w:autoSpaceDE w:val="0"/>
        <w:autoSpaceDN w:val="0"/>
        <w:adjustRightInd w:val="0"/>
        <w:spacing w:after="0" w:line="240" w:lineRule="auto"/>
        <w:rPr>
          <w:rFonts w:ascii="Arial" w:hAnsi="Arial" w:cs="Arial"/>
          <w:bCs/>
          <w:sz w:val="18"/>
          <w:szCs w:val="18"/>
        </w:rPr>
      </w:pPr>
      <w:r w:rsidRPr="003717D9">
        <w:rPr>
          <w:rFonts w:ascii="Arial" w:hAnsi="Arial" w:cs="Arial"/>
          <w:bCs/>
          <w:sz w:val="18"/>
          <w:szCs w:val="18"/>
        </w:rPr>
        <w:t xml:space="preserve">Do not handle in a confined space. Avoid the formation or spread of mists in the air. Wear polythene, polypropylene or </w:t>
      </w:r>
      <w:r w:rsidR="004A663E" w:rsidRPr="003717D9">
        <w:rPr>
          <w:rFonts w:ascii="Arial" w:hAnsi="Arial" w:cs="Arial"/>
          <w:bCs/>
          <w:sz w:val="18"/>
          <w:szCs w:val="18"/>
        </w:rPr>
        <w:t>Viton</w:t>
      </w:r>
      <w:r w:rsidRPr="003717D9">
        <w:rPr>
          <w:rFonts w:ascii="Arial" w:hAnsi="Arial" w:cs="Arial"/>
          <w:bCs/>
          <w:sz w:val="18"/>
          <w:szCs w:val="18"/>
        </w:rPr>
        <w:t xml:space="preserve"> gloves. Latex (natural rubber), nylon or PVC gloves only provide protection for a few seconds. Ambient humidity should be &gt;35% to minimise discomfort.</w:t>
      </w:r>
    </w:p>
    <w:p w14:paraId="0979CAE2" w14:textId="77777777" w:rsidR="008014A5" w:rsidRPr="003717D9" w:rsidRDefault="008014A5" w:rsidP="008014A5">
      <w:pPr>
        <w:autoSpaceDE w:val="0"/>
        <w:autoSpaceDN w:val="0"/>
        <w:adjustRightInd w:val="0"/>
        <w:spacing w:after="0" w:line="240" w:lineRule="auto"/>
        <w:rPr>
          <w:rFonts w:ascii="Arial" w:hAnsi="Arial" w:cs="Arial"/>
          <w:bCs/>
          <w:sz w:val="18"/>
          <w:szCs w:val="18"/>
        </w:rPr>
      </w:pPr>
    </w:p>
    <w:p w14:paraId="2068EC76" w14:textId="77777777" w:rsidR="00450664" w:rsidRPr="006149D4" w:rsidRDefault="00450664" w:rsidP="008014A5">
      <w:pPr>
        <w:autoSpaceDE w:val="0"/>
        <w:autoSpaceDN w:val="0"/>
        <w:adjustRightInd w:val="0"/>
        <w:spacing w:after="0" w:line="240" w:lineRule="auto"/>
        <w:rPr>
          <w:rFonts w:ascii="Arial" w:hAnsi="Arial" w:cs="Arial"/>
          <w:sz w:val="18"/>
          <w:szCs w:val="18"/>
        </w:rPr>
      </w:pPr>
    </w:p>
    <w:p w14:paraId="744432B8" w14:textId="77777777" w:rsidR="00F1033A" w:rsidRDefault="008014A5" w:rsidP="00450664">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7.2. Conditions for safe storage, including any incompatibilities</w:t>
      </w:r>
    </w:p>
    <w:p w14:paraId="775AC476" w14:textId="77777777" w:rsidR="00450664" w:rsidRDefault="00F1033A" w:rsidP="00450664">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14:paraId="702FDA60" w14:textId="77777777" w:rsidR="00A57F32" w:rsidRPr="00F1033A" w:rsidRDefault="00F1033A" w:rsidP="00F1033A">
      <w:pPr>
        <w:pStyle w:val="BodyText"/>
        <w:spacing w:before="157" w:line="384" w:lineRule="auto"/>
        <w:ind w:right="1371"/>
        <w:jc w:val="both"/>
      </w:pPr>
      <w:r>
        <w:rPr>
          <w:b/>
        </w:rPr>
        <w:t xml:space="preserve">Storage conditions: </w:t>
      </w:r>
      <w:r>
        <w:t>Store in a cool, well ventilated area. Keep away from direct sunlight. Keep container tightly closed. Keep away from sources of ignition. Refrigerated storage (2 - 8oC) is recommended for optimum shelf life</w:t>
      </w:r>
    </w:p>
    <w:p w14:paraId="76D98A49" w14:textId="77777777" w:rsidR="00F1033A" w:rsidRDefault="00450664" w:rsidP="00F1033A">
      <w:pPr>
        <w:spacing w:before="3"/>
        <w:rPr>
          <w:sz w:val="18"/>
        </w:rPr>
      </w:pPr>
      <w:r>
        <w:rPr>
          <w:rFonts w:ascii="Arial" w:hAnsi="Arial" w:cs="Arial"/>
          <w:bCs/>
          <w:sz w:val="18"/>
          <w:szCs w:val="18"/>
        </w:rPr>
        <w:t xml:space="preserve"> </w:t>
      </w:r>
      <w:r w:rsidR="00F1033A">
        <w:rPr>
          <w:b/>
          <w:sz w:val="18"/>
        </w:rPr>
        <w:t xml:space="preserve">Suitable packaging:   </w:t>
      </w:r>
      <w:r w:rsidR="00F1033A">
        <w:rPr>
          <w:sz w:val="18"/>
        </w:rPr>
        <w:t>Must only be kept in original packaging.</w:t>
      </w:r>
    </w:p>
    <w:p w14:paraId="129B04A3" w14:textId="77777777" w:rsidR="0015405B" w:rsidRDefault="008014A5" w:rsidP="00450664">
      <w:pPr>
        <w:autoSpaceDE w:val="0"/>
        <w:autoSpaceDN w:val="0"/>
        <w:adjustRightInd w:val="0"/>
        <w:spacing w:after="0" w:line="240" w:lineRule="auto"/>
        <w:rPr>
          <w:rFonts w:ascii="Arial" w:hAnsi="Arial" w:cs="Arial"/>
          <w:b/>
          <w:bCs/>
          <w:sz w:val="20"/>
          <w:szCs w:val="20"/>
          <w:u w:val="single"/>
        </w:rPr>
      </w:pPr>
      <w:r>
        <w:rPr>
          <w:rFonts w:ascii="Arial" w:hAnsi="Arial" w:cs="Arial"/>
          <w:b/>
          <w:bCs/>
          <w:sz w:val="18"/>
          <w:szCs w:val="18"/>
        </w:rPr>
        <w:tab/>
      </w:r>
    </w:p>
    <w:p w14:paraId="600DAD44" w14:textId="77777777" w:rsidR="00FE78A4" w:rsidRDefault="00FE78A4" w:rsidP="00FE78A4">
      <w:pPr>
        <w:autoSpaceDE w:val="0"/>
        <w:autoSpaceDN w:val="0"/>
        <w:adjustRightInd w:val="0"/>
        <w:spacing w:after="0" w:line="240" w:lineRule="auto"/>
        <w:rPr>
          <w:rFonts w:ascii="Arial" w:hAnsi="Arial" w:cs="Arial"/>
          <w:b/>
          <w:bCs/>
          <w:sz w:val="20"/>
          <w:szCs w:val="20"/>
          <w:u w:val="single"/>
        </w:rPr>
      </w:pPr>
      <w:r w:rsidRPr="00FE78A4">
        <w:rPr>
          <w:rFonts w:ascii="Arial" w:hAnsi="Arial" w:cs="Arial"/>
          <w:b/>
          <w:bCs/>
          <w:sz w:val="20"/>
          <w:szCs w:val="20"/>
          <w:u w:val="single"/>
        </w:rPr>
        <w:t>Section 8: Exposure controls/personal protection</w:t>
      </w:r>
      <w:r w:rsidR="008014A5">
        <w:rPr>
          <w:rFonts w:ascii="Arial" w:hAnsi="Arial" w:cs="Arial"/>
          <w:b/>
          <w:bCs/>
          <w:sz w:val="20"/>
          <w:szCs w:val="20"/>
          <w:u w:val="single"/>
        </w:rPr>
        <w:t>:</w:t>
      </w:r>
    </w:p>
    <w:p w14:paraId="07BCF18F" w14:textId="77777777" w:rsidR="00A61749" w:rsidRDefault="00A61749" w:rsidP="00FE78A4">
      <w:pPr>
        <w:autoSpaceDE w:val="0"/>
        <w:autoSpaceDN w:val="0"/>
        <w:adjustRightInd w:val="0"/>
        <w:spacing w:after="0" w:line="240" w:lineRule="auto"/>
        <w:rPr>
          <w:rFonts w:ascii="Arial" w:hAnsi="Arial" w:cs="Arial"/>
          <w:b/>
          <w:bCs/>
          <w:sz w:val="20"/>
          <w:szCs w:val="20"/>
          <w:u w:val="single"/>
        </w:rPr>
      </w:pPr>
    </w:p>
    <w:p w14:paraId="768BA4FB" w14:textId="77777777" w:rsidR="00A61749" w:rsidRDefault="00A61749" w:rsidP="00FE78A4">
      <w:pPr>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8.1 Control parameters</w:t>
      </w:r>
    </w:p>
    <w:p w14:paraId="66452D90" w14:textId="77777777" w:rsidR="00F1033A" w:rsidRDefault="00F1033A" w:rsidP="00FE78A4">
      <w:pPr>
        <w:autoSpaceDE w:val="0"/>
        <w:autoSpaceDN w:val="0"/>
        <w:adjustRightInd w:val="0"/>
        <w:spacing w:after="0" w:line="240" w:lineRule="auto"/>
        <w:rPr>
          <w:rFonts w:ascii="Arial" w:hAnsi="Arial" w:cs="Arial"/>
          <w:b/>
          <w:bCs/>
          <w:sz w:val="20"/>
          <w:szCs w:val="20"/>
          <w:u w:val="single"/>
        </w:rPr>
      </w:pPr>
    </w:p>
    <w:p w14:paraId="06F1DB3C" w14:textId="77777777" w:rsidR="00F1033A" w:rsidRDefault="00F1033A" w:rsidP="00FE78A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Specific end uses:</w:t>
      </w:r>
      <w:r>
        <w:rPr>
          <w:rFonts w:ascii="Arial" w:hAnsi="Arial" w:cs="Arial"/>
          <w:b/>
          <w:bCs/>
          <w:sz w:val="20"/>
          <w:szCs w:val="20"/>
        </w:rPr>
        <w:tab/>
        <w:t>No data available.</w:t>
      </w:r>
    </w:p>
    <w:p w14:paraId="0774522F" w14:textId="77777777" w:rsidR="00F1033A" w:rsidRDefault="00F1033A" w:rsidP="00FE78A4">
      <w:pPr>
        <w:autoSpaceDE w:val="0"/>
        <w:autoSpaceDN w:val="0"/>
        <w:adjustRightInd w:val="0"/>
        <w:spacing w:after="0" w:line="240" w:lineRule="auto"/>
        <w:rPr>
          <w:rFonts w:ascii="Arial" w:hAnsi="Arial" w:cs="Arial"/>
          <w:b/>
          <w:bCs/>
          <w:sz w:val="20"/>
          <w:szCs w:val="20"/>
        </w:rPr>
      </w:pPr>
    </w:p>
    <w:p w14:paraId="14819032" w14:textId="77777777" w:rsidR="00F1033A" w:rsidRDefault="00F1033A" w:rsidP="00FE78A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Hazardous ingredients</w:t>
      </w:r>
      <w:r w:rsidR="00A61749">
        <w:rPr>
          <w:rFonts w:ascii="Arial" w:hAnsi="Arial" w:cs="Arial"/>
          <w:b/>
          <w:bCs/>
          <w:sz w:val="20"/>
          <w:szCs w:val="20"/>
        </w:rPr>
        <w:t>:</w:t>
      </w:r>
    </w:p>
    <w:p w14:paraId="49858DB4" w14:textId="77777777" w:rsidR="00A61749" w:rsidRDefault="00A61749" w:rsidP="00FE78A4">
      <w:pPr>
        <w:autoSpaceDE w:val="0"/>
        <w:autoSpaceDN w:val="0"/>
        <w:adjustRightInd w:val="0"/>
        <w:spacing w:after="0" w:line="240" w:lineRule="auto"/>
        <w:rPr>
          <w:rFonts w:ascii="Arial" w:hAnsi="Arial" w:cs="Arial"/>
          <w:b/>
          <w:bCs/>
          <w:sz w:val="20"/>
          <w:szCs w:val="20"/>
        </w:rPr>
      </w:pPr>
    </w:p>
    <w:p w14:paraId="239A0D6E" w14:textId="77777777" w:rsidR="00A61749" w:rsidRDefault="00A61749" w:rsidP="00FE78A4">
      <w:pPr>
        <w:autoSpaceDE w:val="0"/>
        <w:autoSpaceDN w:val="0"/>
        <w:adjustRightInd w:val="0"/>
        <w:spacing w:after="0" w:line="240" w:lineRule="auto"/>
        <w:rPr>
          <w:rFonts w:ascii="Arial" w:hAnsi="Arial" w:cs="Arial"/>
          <w:bCs/>
          <w:sz w:val="20"/>
          <w:szCs w:val="20"/>
        </w:rPr>
      </w:pPr>
      <w:r>
        <w:rPr>
          <w:rFonts w:ascii="Arial" w:hAnsi="Arial" w:cs="Arial"/>
          <w:bCs/>
          <w:sz w:val="20"/>
          <w:szCs w:val="20"/>
        </w:rPr>
        <w:t>ETHYL-2 CYANOACRYLATE</w:t>
      </w:r>
    </w:p>
    <w:p w14:paraId="68020309" w14:textId="77777777" w:rsidR="00A61749" w:rsidRDefault="00A61749" w:rsidP="00FE78A4">
      <w:pPr>
        <w:autoSpaceDE w:val="0"/>
        <w:autoSpaceDN w:val="0"/>
        <w:adjustRightInd w:val="0"/>
        <w:spacing w:after="0" w:line="240" w:lineRule="auto"/>
        <w:rPr>
          <w:rFonts w:ascii="Arial" w:hAnsi="Arial" w:cs="Arial"/>
          <w:bCs/>
          <w:sz w:val="20"/>
          <w:szCs w:val="20"/>
        </w:rPr>
      </w:pPr>
    </w:p>
    <w:p w14:paraId="303B5473" w14:textId="77777777" w:rsidR="00A61749" w:rsidRPr="00A61749" w:rsidRDefault="00A61749" w:rsidP="00FE78A4">
      <w:pPr>
        <w:autoSpaceDE w:val="0"/>
        <w:autoSpaceDN w:val="0"/>
        <w:adjustRightInd w:val="0"/>
        <w:spacing w:after="0" w:line="240" w:lineRule="auto"/>
        <w:rPr>
          <w:rFonts w:ascii="Arial" w:hAnsi="Arial" w:cs="Arial"/>
          <w:bCs/>
          <w:sz w:val="20"/>
          <w:szCs w:val="20"/>
        </w:rPr>
      </w:pPr>
      <w:r>
        <w:rPr>
          <w:rFonts w:ascii="Arial" w:hAnsi="Arial" w:cs="Arial"/>
          <w:bCs/>
          <w:sz w:val="20"/>
          <w:szCs w:val="20"/>
        </w:rPr>
        <w:t>Workplace exposure limits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Respirable dust</w:t>
      </w:r>
    </w:p>
    <w:p w14:paraId="6F2393FF" w14:textId="77777777" w:rsidR="00A57F32" w:rsidRDefault="00A57F32" w:rsidP="00FE78A4">
      <w:pPr>
        <w:autoSpaceDE w:val="0"/>
        <w:autoSpaceDN w:val="0"/>
        <w:adjustRightInd w:val="0"/>
        <w:spacing w:after="0" w:line="240" w:lineRule="auto"/>
        <w:rPr>
          <w:rFonts w:ascii="Arial" w:hAnsi="Arial" w:cs="Arial"/>
          <w:b/>
          <w:bCs/>
          <w:sz w:val="20"/>
          <w:szCs w:val="20"/>
          <w:u w:val="single"/>
        </w:rPr>
      </w:pPr>
    </w:p>
    <w:tbl>
      <w:tblPr>
        <w:tblStyle w:val="TableGrid"/>
        <w:tblW w:w="0" w:type="auto"/>
        <w:tblLook w:val="04A0" w:firstRow="1" w:lastRow="0" w:firstColumn="1" w:lastColumn="0" w:noHBand="0" w:noVBand="1"/>
      </w:tblPr>
      <w:tblGrid>
        <w:gridCol w:w="1915"/>
        <w:gridCol w:w="1831"/>
        <w:gridCol w:w="1832"/>
        <w:gridCol w:w="1832"/>
        <w:gridCol w:w="1832"/>
      </w:tblGrid>
      <w:tr w:rsidR="003464ED" w14:paraId="21BFF476" w14:textId="77777777" w:rsidTr="003464ED">
        <w:tc>
          <w:tcPr>
            <w:tcW w:w="1915" w:type="dxa"/>
          </w:tcPr>
          <w:p w14:paraId="42F17DC5" w14:textId="77777777" w:rsidR="003464ED" w:rsidRDefault="00A61749" w:rsidP="00FE78A4">
            <w:pPr>
              <w:autoSpaceDE w:val="0"/>
              <w:autoSpaceDN w:val="0"/>
              <w:adjustRightInd w:val="0"/>
              <w:rPr>
                <w:rFonts w:ascii="Arial" w:hAnsi="Arial" w:cs="Arial"/>
                <w:b/>
                <w:bCs/>
                <w:sz w:val="20"/>
                <w:szCs w:val="20"/>
                <w:u w:val="single"/>
              </w:rPr>
            </w:pPr>
            <w:r>
              <w:rPr>
                <w:rFonts w:ascii="Arial" w:hAnsi="Arial" w:cs="Arial"/>
                <w:b/>
                <w:bCs/>
                <w:sz w:val="20"/>
                <w:szCs w:val="20"/>
                <w:u w:val="single"/>
              </w:rPr>
              <w:t>State</w:t>
            </w:r>
          </w:p>
        </w:tc>
        <w:tc>
          <w:tcPr>
            <w:tcW w:w="1831" w:type="dxa"/>
          </w:tcPr>
          <w:p w14:paraId="4572CA34" w14:textId="77777777" w:rsidR="003464ED" w:rsidRDefault="00A61749" w:rsidP="00FE78A4">
            <w:pPr>
              <w:autoSpaceDE w:val="0"/>
              <w:autoSpaceDN w:val="0"/>
              <w:adjustRightInd w:val="0"/>
              <w:rPr>
                <w:rFonts w:ascii="Arial" w:hAnsi="Arial" w:cs="Arial"/>
                <w:b/>
                <w:bCs/>
                <w:sz w:val="20"/>
                <w:szCs w:val="20"/>
                <w:u w:val="single"/>
              </w:rPr>
            </w:pPr>
            <w:r>
              <w:rPr>
                <w:rFonts w:ascii="Arial" w:hAnsi="Arial" w:cs="Arial"/>
                <w:b/>
                <w:bCs/>
                <w:sz w:val="20"/>
                <w:szCs w:val="20"/>
                <w:u w:val="single"/>
              </w:rPr>
              <w:t>8hr TWA</w:t>
            </w:r>
          </w:p>
        </w:tc>
        <w:tc>
          <w:tcPr>
            <w:tcW w:w="1832" w:type="dxa"/>
          </w:tcPr>
          <w:p w14:paraId="5FC40C59" w14:textId="77777777" w:rsidR="003464ED" w:rsidRDefault="00A61749" w:rsidP="00FE78A4">
            <w:pPr>
              <w:autoSpaceDE w:val="0"/>
              <w:autoSpaceDN w:val="0"/>
              <w:adjustRightInd w:val="0"/>
              <w:rPr>
                <w:rFonts w:ascii="Arial" w:hAnsi="Arial" w:cs="Arial"/>
                <w:b/>
                <w:bCs/>
                <w:sz w:val="20"/>
                <w:szCs w:val="20"/>
                <w:u w:val="single"/>
              </w:rPr>
            </w:pPr>
            <w:r>
              <w:rPr>
                <w:rFonts w:ascii="Arial" w:hAnsi="Arial" w:cs="Arial"/>
                <w:b/>
                <w:bCs/>
                <w:sz w:val="20"/>
                <w:szCs w:val="20"/>
                <w:u w:val="single"/>
              </w:rPr>
              <w:t xml:space="preserve">15 </w:t>
            </w:r>
            <w:proofErr w:type="spellStart"/>
            <w:r>
              <w:rPr>
                <w:rFonts w:ascii="Arial" w:hAnsi="Arial" w:cs="Arial"/>
                <w:b/>
                <w:bCs/>
                <w:sz w:val="20"/>
                <w:szCs w:val="20"/>
                <w:u w:val="single"/>
              </w:rPr>
              <w:t>minSTEL</w:t>
            </w:r>
            <w:proofErr w:type="spellEnd"/>
          </w:p>
        </w:tc>
        <w:tc>
          <w:tcPr>
            <w:tcW w:w="1832" w:type="dxa"/>
          </w:tcPr>
          <w:p w14:paraId="7F1A9BE7" w14:textId="77777777" w:rsidR="003464ED" w:rsidRDefault="00A61749" w:rsidP="00FE78A4">
            <w:pPr>
              <w:autoSpaceDE w:val="0"/>
              <w:autoSpaceDN w:val="0"/>
              <w:adjustRightInd w:val="0"/>
              <w:rPr>
                <w:rFonts w:ascii="Arial" w:hAnsi="Arial" w:cs="Arial"/>
                <w:b/>
                <w:bCs/>
                <w:sz w:val="20"/>
                <w:szCs w:val="20"/>
                <w:u w:val="single"/>
              </w:rPr>
            </w:pPr>
            <w:r>
              <w:rPr>
                <w:rFonts w:ascii="Arial" w:hAnsi="Arial" w:cs="Arial"/>
                <w:b/>
                <w:bCs/>
                <w:sz w:val="20"/>
                <w:szCs w:val="20"/>
                <w:u w:val="single"/>
              </w:rPr>
              <w:t>8 hr TWA</w:t>
            </w:r>
          </w:p>
        </w:tc>
        <w:tc>
          <w:tcPr>
            <w:tcW w:w="1832" w:type="dxa"/>
          </w:tcPr>
          <w:p w14:paraId="3ADBEA80" w14:textId="77777777" w:rsidR="003464ED" w:rsidRDefault="00A61749" w:rsidP="00FE78A4">
            <w:pPr>
              <w:autoSpaceDE w:val="0"/>
              <w:autoSpaceDN w:val="0"/>
              <w:adjustRightInd w:val="0"/>
              <w:rPr>
                <w:rFonts w:ascii="Arial" w:hAnsi="Arial" w:cs="Arial"/>
                <w:b/>
                <w:bCs/>
                <w:sz w:val="20"/>
                <w:szCs w:val="20"/>
                <w:u w:val="single"/>
              </w:rPr>
            </w:pPr>
            <w:r>
              <w:rPr>
                <w:rFonts w:ascii="Arial" w:hAnsi="Arial" w:cs="Arial"/>
                <w:b/>
                <w:bCs/>
                <w:sz w:val="20"/>
                <w:szCs w:val="20"/>
                <w:u w:val="single"/>
              </w:rPr>
              <w:t>15 min STEL</w:t>
            </w:r>
          </w:p>
        </w:tc>
      </w:tr>
      <w:tr w:rsidR="003464ED" w:rsidRPr="003464ED" w14:paraId="4F828DA4" w14:textId="77777777" w:rsidTr="003464ED">
        <w:tc>
          <w:tcPr>
            <w:tcW w:w="1915" w:type="dxa"/>
          </w:tcPr>
          <w:p w14:paraId="5C12230A" w14:textId="77777777" w:rsidR="003464ED" w:rsidRPr="00A61749" w:rsidRDefault="00A61749" w:rsidP="00FE78A4">
            <w:pPr>
              <w:autoSpaceDE w:val="0"/>
              <w:autoSpaceDN w:val="0"/>
              <w:adjustRightInd w:val="0"/>
              <w:rPr>
                <w:rFonts w:ascii="Arial" w:hAnsi="Arial" w:cs="Arial"/>
                <w:bCs/>
                <w:sz w:val="20"/>
                <w:szCs w:val="20"/>
              </w:rPr>
            </w:pPr>
            <w:r>
              <w:rPr>
                <w:rFonts w:ascii="Arial" w:hAnsi="Arial" w:cs="Arial"/>
                <w:bCs/>
                <w:sz w:val="20"/>
                <w:szCs w:val="20"/>
              </w:rPr>
              <w:t>UK</w:t>
            </w:r>
          </w:p>
        </w:tc>
        <w:tc>
          <w:tcPr>
            <w:tcW w:w="1831" w:type="dxa"/>
          </w:tcPr>
          <w:p w14:paraId="3ED71E1C" w14:textId="77777777" w:rsidR="003464ED" w:rsidRPr="00A61749" w:rsidRDefault="00A61749" w:rsidP="00FE78A4">
            <w:pPr>
              <w:autoSpaceDE w:val="0"/>
              <w:autoSpaceDN w:val="0"/>
              <w:adjustRightInd w:val="0"/>
              <w:rPr>
                <w:rFonts w:ascii="Arial" w:hAnsi="Arial" w:cs="Arial"/>
                <w:bCs/>
                <w:sz w:val="20"/>
                <w:szCs w:val="20"/>
              </w:rPr>
            </w:pPr>
            <w:r>
              <w:rPr>
                <w:rFonts w:ascii="Arial" w:hAnsi="Arial" w:cs="Arial"/>
                <w:bCs/>
                <w:sz w:val="20"/>
                <w:szCs w:val="20"/>
              </w:rPr>
              <w:t>--</w:t>
            </w:r>
          </w:p>
        </w:tc>
        <w:tc>
          <w:tcPr>
            <w:tcW w:w="1832" w:type="dxa"/>
          </w:tcPr>
          <w:p w14:paraId="5DAAEC17" w14:textId="77777777" w:rsidR="003464ED" w:rsidRPr="00A61749" w:rsidRDefault="00A61749" w:rsidP="00FE78A4">
            <w:pPr>
              <w:autoSpaceDE w:val="0"/>
              <w:autoSpaceDN w:val="0"/>
              <w:adjustRightInd w:val="0"/>
              <w:rPr>
                <w:rFonts w:ascii="Arial" w:hAnsi="Arial" w:cs="Arial"/>
                <w:bCs/>
                <w:sz w:val="20"/>
                <w:szCs w:val="20"/>
              </w:rPr>
            </w:pPr>
            <w:r>
              <w:rPr>
                <w:rFonts w:ascii="Arial" w:hAnsi="Arial" w:cs="Arial"/>
                <w:bCs/>
                <w:sz w:val="20"/>
                <w:szCs w:val="20"/>
              </w:rPr>
              <w:t>1.5mg/m3</w:t>
            </w:r>
          </w:p>
        </w:tc>
        <w:tc>
          <w:tcPr>
            <w:tcW w:w="1832" w:type="dxa"/>
          </w:tcPr>
          <w:p w14:paraId="013018FC" w14:textId="77777777" w:rsidR="003464ED" w:rsidRPr="00A61749" w:rsidRDefault="00A61749" w:rsidP="00FE78A4">
            <w:pPr>
              <w:autoSpaceDE w:val="0"/>
              <w:autoSpaceDN w:val="0"/>
              <w:adjustRightInd w:val="0"/>
              <w:rPr>
                <w:rFonts w:ascii="Arial" w:hAnsi="Arial" w:cs="Arial"/>
                <w:bCs/>
                <w:sz w:val="20"/>
                <w:szCs w:val="20"/>
              </w:rPr>
            </w:pPr>
            <w:r>
              <w:rPr>
                <w:rFonts w:ascii="Arial" w:hAnsi="Arial" w:cs="Arial"/>
                <w:bCs/>
                <w:sz w:val="20"/>
                <w:szCs w:val="20"/>
              </w:rPr>
              <w:t>--</w:t>
            </w:r>
          </w:p>
        </w:tc>
        <w:tc>
          <w:tcPr>
            <w:tcW w:w="1832" w:type="dxa"/>
          </w:tcPr>
          <w:p w14:paraId="2D3B1ADE" w14:textId="77777777" w:rsidR="003464ED" w:rsidRPr="00A61749" w:rsidRDefault="00A61749" w:rsidP="00FE78A4">
            <w:pPr>
              <w:autoSpaceDE w:val="0"/>
              <w:autoSpaceDN w:val="0"/>
              <w:adjustRightInd w:val="0"/>
              <w:rPr>
                <w:rFonts w:ascii="Arial" w:hAnsi="Arial" w:cs="Arial"/>
                <w:bCs/>
                <w:sz w:val="20"/>
                <w:szCs w:val="20"/>
              </w:rPr>
            </w:pPr>
            <w:r>
              <w:rPr>
                <w:rFonts w:ascii="Arial" w:hAnsi="Arial" w:cs="Arial"/>
                <w:bCs/>
                <w:sz w:val="20"/>
                <w:szCs w:val="20"/>
              </w:rPr>
              <w:t>--</w:t>
            </w:r>
          </w:p>
        </w:tc>
      </w:tr>
    </w:tbl>
    <w:p w14:paraId="5E80AD7F" w14:textId="77777777" w:rsidR="00A57F32" w:rsidRDefault="00A57F32" w:rsidP="00FE78A4">
      <w:pPr>
        <w:autoSpaceDE w:val="0"/>
        <w:autoSpaceDN w:val="0"/>
        <w:adjustRightInd w:val="0"/>
        <w:spacing w:after="0" w:line="240" w:lineRule="auto"/>
        <w:rPr>
          <w:rFonts w:ascii="Arial" w:hAnsi="Arial" w:cs="Arial"/>
          <w:bCs/>
          <w:sz w:val="16"/>
          <w:szCs w:val="16"/>
        </w:rPr>
      </w:pPr>
    </w:p>
    <w:p w14:paraId="098CCC4A" w14:textId="77777777" w:rsidR="00A61749" w:rsidRDefault="00A61749" w:rsidP="00FE78A4">
      <w:pPr>
        <w:autoSpaceDE w:val="0"/>
        <w:autoSpaceDN w:val="0"/>
        <w:adjustRightInd w:val="0"/>
        <w:spacing w:after="0" w:line="240" w:lineRule="auto"/>
        <w:rPr>
          <w:rFonts w:ascii="Arial" w:hAnsi="Arial" w:cs="Arial"/>
          <w:bCs/>
          <w:sz w:val="18"/>
          <w:szCs w:val="18"/>
        </w:rPr>
      </w:pPr>
      <w:r>
        <w:rPr>
          <w:rFonts w:ascii="Arial" w:hAnsi="Arial" w:cs="Arial"/>
          <w:bCs/>
          <w:sz w:val="18"/>
          <w:szCs w:val="18"/>
        </w:rPr>
        <w:t>DNEL/PNEC:</w:t>
      </w:r>
      <w:r>
        <w:rPr>
          <w:rFonts w:ascii="Arial" w:hAnsi="Arial" w:cs="Arial"/>
          <w:bCs/>
          <w:sz w:val="18"/>
          <w:szCs w:val="18"/>
        </w:rPr>
        <w:tab/>
        <w:t>No data available</w:t>
      </w:r>
    </w:p>
    <w:p w14:paraId="7985DC9D" w14:textId="77777777" w:rsidR="00A61749" w:rsidRDefault="00A61749" w:rsidP="00FE78A4">
      <w:pPr>
        <w:autoSpaceDE w:val="0"/>
        <w:autoSpaceDN w:val="0"/>
        <w:adjustRightInd w:val="0"/>
        <w:spacing w:after="0" w:line="240" w:lineRule="auto"/>
        <w:rPr>
          <w:rFonts w:ascii="Arial" w:hAnsi="Arial" w:cs="Arial"/>
          <w:bCs/>
          <w:sz w:val="18"/>
          <w:szCs w:val="18"/>
        </w:rPr>
      </w:pPr>
    </w:p>
    <w:p w14:paraId="1F6D79E9" w14:textId="77777777" w:rsidR="00A61749" w:rsidRDefault="00A61749" w:rsidP="00FE78A4">
      <w:pPr>
        <w:autoSpaceDE w:val="0"/>
        <w:autoSpaceDN w:val="0"/>
        <w:adjustRightInd w:val="0"/>
        <w:spacing w:after="0" w:line="240" w:lineRule="auto"/>
        <w:rPr>
          <w:rFonts w:ascii="Arial" w:hAnsi="Arial" w:cs="Arial"/>
          <w:bCs/>
          <w:sz w:val="18"/>
          <w:szCs w:val="18"/>
        </w:rPr>
      </w:pPr>
    </w:p>
    <w:p w14:paraId="45EA9152" w14:textId="77777777" w:rsidR="00A61749" w:rsidRDefault="00A61749" w:rsidP="00FE78A4">
      <w:pPr>
        <w:autoSpaceDE w:val="0"/>
        <w:autoSpaceDN w:val="0"/>
        <w:adjustRightInd w:val="0"/>
        <w:spacing w:after="0" w:line="240" w:lineRule="auto"/>
        <w:rPr>
          <w:rFonts w:ascii="Arial" w:hAnsi="Arial" w:cs="Arial"/>
          <w:bCs/>
          <w:sz w:val="18"/>
          <w:szCs w:val="18"/>
        </w:rPr>
      </w:pPr>
    </w:p>
    <w:p w14:paraId="52D5E109" w14:textId="77777777" w:rsidR="00A61749" w:rsidRPr="00DC309C" w:rsidRDefault="00A61749" w:rsidP="00FE78A4">
      <w:pPr>
        <w:autoSpaceDE w:val="0"/>
        <w:autoSpaceDN w:val="0"/>
        <w:adjustRightInd w:val="0"/>
        <w:spacing w:after="0" w:line="240" w:lineRule="auto"/>
        <w:rPr>
          <w:rFonts w:ascii="Arial" w:hAnsi="Arial" w:cs="Arial"/>
          <w:b/>
          <w:bCs/>
          <w:sz w:val="18"/>
          <w:szCs w:val="18"/>
          <w:u w:val="single"/>
        </w:rPr>
      </w:pPr>
      <w:r w:rsidRPr="00DC309C">
        <w:rPr>
          <w:rFonts w:ascii="Arial" w:hAnsi="Arial" w:cs="Arial"/>
          <w:b/>
          <w:bCs/>
          <w:sz w:val="18"/>
          <w:szCs w:val="18"/>
          <w:u w:val="single"/>
        </w:rPr>
        <w:t>8.2</w:t>
      </w:r>
      <w:r w:rsidR="00DC309C" w:rsidRPr="00DC309C">
        <w:rPr>
          <w:rFonts w:ascii="Arial" w:hAnsi="Arial" w:cs="Arial"/>
          <w:b/>
          <w:bCs/>
          <w:sz w:val="18"/>
          <w:szCs w:val="18"/>
          <w:u w:val="single"/>
        </w:rPr>
        <w:t xml:space="preserve"> Exposure Controls</w:t>
      </w:r>
    </w:p>
    <w:p w14:paraId="722705D6" w14:textId="77777777" w:rsidR="00A61749" w:rsidRPr="00A61749" w:rsidRDefault="00A61749" w:rsidP="00FE78A4">
      <w:pPr>
        <w:autoSpaceDE w:val="0"/>
        <w:autoSpaceDN w:val="0"/>
        <w:adjustRightInd w:val="0"/>
        <w:spacing w:after="0" w:line="240" w:lineRule="auto"/>
        <w:rPr>
          <w:rFonts w:ascii="Arial" w:hAnsi="Arial" w:cs="Arial"/>
          <w:bCs/>
          <w:sz w:val="18"/>
          <w:szCs w:val="18"/>
        </w:rPr>
      </w:pPr>
    </w:p>
    <w:p w14:paraId="5E17CE56" w14:textId="77777777" w:rsidR="00DC309C" w:rsidRDefault="00DC309C" w:rsidP="00BC0536">
      <w:pPr>
        <w:pStyle w:val="BodyText"/>
        <w:spacing w:before="96" w:line="384" w:lineRule="auto"/>
        <w:ind w:right="1105"/>
      </w:pPr>
      <w:r>
        <w:rPr>
          <w:b/>
        </w:rPr>
        <w:t xml:space="preserve">Engineering measures:  </w:t>
      </w:r>
      <w:r>
        <w:t>Ensure there is sufficient ventilation of the area. Ensure all engineering measures mentioned in section 7 of SDS are in place.</w:t>
      </w:r>
    </w:p>
    <w:p w14:paraId="5253B326" w14:textId="77777777" w:rsidR="00DC309C" w:rsidRDefault="00DC309C" w:rsidP="00BC0536">
      <w:pPr>
        <w:spacing w:before="3"/>
        <w:rPr>
          <w:sz w:val="18"/>
        </w:rPr>
      </w:pPr>
      <w:r>
        <w:rPr>
          <w:b/>
          <w:sz w:val="18"/>
        </w:rPr>
        <w:t xml:space="preserve">Respiratory protection:   </w:t>
      </w:r>
      <w:r>
        <w:rPr>
          <w:sz w:val="18"/>
        </w:rPr>
        <w:t xml:space="preserve">Self-contained breathing apparatus must be available in case </w:t>
      </w:r>
      <w:proofErr w:type="gramStart"/>
      <w:r>
        <w:rPr>
          <w:sz w:val="18"/>
        </w:rPr>
        <w:t>of  emergency</w:t>
      </w:r>
      <w:proofErr w:type="gramEnd"/>
      <w:r>
        <w:rPr>
          <w:sz w:val="18"/>
        </w:rPr>
        <w:t>.</w:t>
      </w:r>
    </w:p>
    <w:p w14:paraId="700CA6F2" w14:textId="77777777" w:rsidR="00DC309C" w:rsidRDefault="00DC309C" w:rsidP="00BC0536">
      <w:pPr>
        <w:spacing w:before="124"/>
        <w:rPr>
          <w:sz w:val="18"/>
        </w:rPr>
      </w:pPr>
      <w:r>
        <w:rPr>
          <w:b/>
          <w:sz w:val="18"/>
        </w:rPr>
        <w:t xml:space="preserve">Hand protection:   </w:t>
      </w:r>
      <w:r>
        <w:rPr>
          <w:sz w:val="18"/>
        </w:rPr>
        <w:t>Viton gloves.</w:t>
      </w:r>
    </w:p>
    <w:p w14:paraId="306D9291" w14:textId="77777777" w:rsidR="00DC309C" w:rsidRDefault="00DC309C" w:rsidP="00BC0536">
      <w:pPr>
        <w:spacing w:before="124"/>
        <w:rPr>
          <w:sz w:val="18"/>
        </w:rPr>
      </w:pPr>
      <w:r>
        <w:rPr>
          <w:b/>
          <w:sz w:val="18"/>
        </w:rPr>
        <w:t xml:space="preserve">Eye protection:   </w:t>
      </w:r>
      <w:r>
        <w:rPr>
          <w:sz w:val="18"/>
        </w:rPr>
        <w:t xml:space="preserve">Safety glasses with side-shields. Ensure eye bath is </w:t>
      </w:r>
      <w:proofErr w:type="gramStart"/>
      <w:r>
        <w:rPr>
          <w:sz w:val="18"/>
        </w:rPr>
        <w:t>to  hand</w:t>
      </w:r>
      <w:proofErr w:type="gramEnd"/>
      <w:r>
        <w:rPr>
          <w:sz w:val="18"/>
        </w:rPr>
        <w:t>.</w:t>
      </w:r>
    </w:p>
    <w:p w14:paraId="769C99DE" w14:textId="77777777" w:rsidR="00C537C5" w:rsidRPr="00C537C5" w:rsidRDefault="00DC309C" w:rsidP="00DC309C">
      <w:pPr>
        <w:autoSpaceDE w:val="0"/>
        <w:autoSpaceDN w:val="0"/>
        <w:adjustRightInd w:val="0"/>
        <w:spacing w:after="0" w:line="240" w:lineRule="auto"/>
        <w:rPr>
          <w:rFonts w:ascii="Arial" w:hAnsi="Arial" w:cs="Arial"/>
          <w:b/>
          <w:bCs/>
          <w:sz w:val="18"/>
          <w:szCs w:val="18"/>
        </w:rPr>
      </w:pPr>
      <w:r>
        <w:rPr>
          <w:b/>
          <w:sz w:val="18"/>
        </w:rPr>
        <w:t xml:space="preserve">Skin protection:   </w:t>
      </w:r>
      <w:r>
        <w:rPr>
          <w:sz w:val="18"/>
        </w:rPr>
        <w:t>Protective clothing</w:t>
      </w:r>
    </w:p>
    <w:p w14:paraId="70C7C7A4" w14:textId="77777777" w:rsidR="00D519BC" w:rsidRDefault="00D519BC" w:rsidP="00FE78A4">
      <w:pPr>
        <w:autoSpaceDE w:val="0"/>
        <w:autoSpaceDN w:val="0"/>
        <w:adjustRightInd w:val="0"/>
        <w:spacing w:after="0" w:line="240" w:lineRule="auto"/>
        <w:rPr>
          <w:rFonts w:ascii="Arial" w:hAnsi="Arial" w:cs="Arial"/>
          <w:b/>
          <w:bCs/>
          <w:sz w:val="20"/>
          <w:szCs w:val="20"/>
          <w:u w:val="single"/>
        </w:rPr>
      </w:pPr>
    </w:p>
    <w:p w14:paraId="3B42D14B" w14:textId="77777777" w:rsidR="007C4F63" w:rsidRPr="00AF3EC6" w:rsidRDefault="007C4F63" w:rsidP="007C4F63">
      <w:pPr>
        <w:autoSpaceDE w:val="0"/>
        <w:autoSpaceDN w:val="0"/>
        <w:adjustRightInd w:val="0"/>
        <w:spacing w:after="0" w:line="240" w:lineRule="auto"/>
        <w:rPr>
          <w:rFonts w:ascii="Arial" w:hAnsi="Arial" w:cs="Arial"/>
          <w:b/>
          <w:bCs/>
          <w:sz w:val="20"/>
          <w:szCs w:val="20"/>
          <w:u w:val="single"/>
        </w:rPr>
      </w:pPr>
      <w:r w:rsidRPr="00AF3EC6">
        <w:rPr>
          <w:rFonts w:ascii="Arial" w:hAnsi="Arial" w:cs="Arial"/>
          <w:b/>
          <w:bCs/>
          <w:sz w:val="20"/>
          <w:szCs w:val="20"/>
          <w:u w:val="single"/>
        </w:rPr>
        <w:t>Section 9: Physical and chemical properties</w:t>
      </w:r>
    </w:p>
    <w:p w14:paraId="0D6407AF" w14:textId="77777777" w:rsidR="004B7996" w:rsidRDefault="004B7996" w:rsidP="007C4F63">
      <w:pPr>
        <w:autoSpaceDE w:val="0"/>
        <w:autoSpaceDN w:val="0"/>
        <w:adjustRightInd w:val="0"/>
        <w:spacing w:after="0" w:line="240" w:lineRule="auto"/>
        <w:rPr>
          <w:rFonts w:ascii="Arial" w:hAnsi="Arial" w:cs="Arial"/>
          <w:b/>
          <w:bCs/>
          <w:sz w:val="20"/>
          <w:szCs w:val="20"/>
        </w:rPr>
      </w:pPr>
    </w:p>
    <w:p w14:paraId="51878B75"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9.1. Information on basic physical and chemical properties</w:t>
      </w:r>
      <w:r w:rsidR="00D519BC">
        <w:rPr>
          <w:rFonts w:ascii="Arial" w:hAnsi="Arial" w:cs="Arial"/>
          <w:b/>
          <w:bCs/>
          <w:sz w:val="18"/>
          <w:szCs w:val="18"/>
        </w:rPr>
        <w:t>:</w:t>
      </w:r>
    </w:p>
    <w:p w14:paraId="57FDDAE6" w14:textId="77777777" w:rsidR="007B3A67" w:rsidRDefault="007B3A67" w:rsidP="007C4F63">
      <w:pPr>
        <w:autoSpaceDE w:val="0"/>
        <w:autoSpaceDN w:val="0"/>
        <w:adjustRightInd w:val="0"/>
        <w:spacing w:after="0" w:line="240" w:lineRule="auto"/>
        <w:rPr>
          <w:rFonts w:ascii="Arial" w:hAnsi="Arial" w:cs="Arial"/>
          <w:b/>
          <w:bCs/>
          <w:sz w:val="18"/>
          <w:szCs w:val="18"/>
        </w:rPr>
      </w:pPr>
    </w:p>
    <w:p w14:paraId="40C389C3" w14:textId="77777777" w:rsidR="000265BB" w:rsidRDefault="000265BB" w:rsidP="007C4F63">
      <w:pPr>
        <w:autoSpaceDE w:val="0"/>
        <w:autoSpaceDN w:val="0"/>
        <w:adjustRightInd w:val="0"/>
        <w:spacing w:after="0" w:line="240" w:lineRule="auto"/>
        <w:rPr>
          <w:rFonts w:ascii="Arial" w:hAnsi="Arial" w:cs="Arial"/>
          <w:bCs/>
          <w:sz w:val="18"/>
          <w:szCs w:val="18"/>
        </w:rPr>
      </w:pPr>
      <w:r>
        <w:rPr>
          <w:rFonts w:ascii="Arial" w:hAnsi="Arial" w:cs="Arial"/>
          <w:b/>
          <w:bCs/>
          <w:sz w:val="18"/>
          <w:szCs w:val="18"/>
        </w:rPr>
        <w:t>State: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3236E5">
        <w:rPr>
          <w:rFonts w:ascii="Arial" w:hAnsi="Arial" w:cs="Arial"/>
          <w:b/>
          <w:bCs/>
          <w:sz w:val="18"/>
          <w:szCs w:val="18"/>
        </w:rPr>
        <w:tab/>
      </w:r>
      <w:r>
        <w:rPr>
          <w:rFonts w:ascii="Arial" w:hAnsi="Arial" w:cs="Arial"/>
          <w:bCs/>
          <w:sz w:val="18"/>
          <w:szCs w:val="18"/>
        </w:rPr>
        <w:t>Liquid</w:t>
      </w:r>
    </w:p>
    <w:p w14:paraId="2888E05F" w14:textId="77777777" w:rsidR="000265BB" w:rsidRDefault="000265BB" w:rsidP="007C4F63">
      <w:pPr>
        <w:autoSpaceDE w:val="0"/>
        <w:autoSpaceDN w:val="0"/>
        <w:adjustRightInd w:val="0"/>
        <w:spacing w:after="0" w:line="240" w:lineRule="auto"/>
        <w:rPr>
          <w:rFonts w:ascii="Arial" w:hAnsi="Arial" w:cs="Arial"/>
          <w:bCs/>
          <w:sz w:val="18"/>
          <w:szCs w:val="18"/>
        </w:rPr>
      </w:pPr>
      <w:r w:rsidRPr="001F2D42">
        <w:rPr>
          <w:rFonts w:ascii="Arial" w:hAnsi="Arial" w:cs="Arial"/>
          <w:b/>
          <w:bCs/>
          <w:sz w:val="18"/>
          <w:szCs w:val="18"/>
        </w:rPr>
        <w:t>Colour:</w:t>
      </w:r>
      <w:r w:rsidRPr="001F2D42">
        <w:rPr>
          <w:rFonts w:ascii="Arial" w:hAnsi="Arial" w:cs="Arial"/>
          <w:b/>
          <w:bCs/>
          <w:sz w:val="18"/>
          <w:szCs w:val="18"/>
        </w:rPr>
        <w:tab/>
      </w:r>
      <w:r>
        <w:rPr>
          <w:rFonts w:ascii="Arial" w:hAnsi="Arial" w:cs="Arial"/>
          <w:bCs/>
          <w:sz w:val="18"/>
          <w:szCs w:val="18"/>
        </w:rPr>
        <w:tab/>
      </w:r>
      <w:r>
        <w:rPr>
          <w:rFonts w:ascii="Arial" w:hAnsi="Arial" w:cs="Arial"/>
          <w:bCs/>
          <w:sz w:val="18"/>
          <w:szCs w:val="18"/>
        </w:rPr>
        <w:tab/>
      </w:r>
      <w:r w:rsidR="003236E5">
        <w:rPr>
          <w:rFonts w:ascii="Arial" w:hAnsi="Arial" w:cs="Arial"/>
          <w:bCs/>
          <w:sz w:val="18"/>
          <w:szCs w:val="18"/>
        </w:rPr>
        <w:tab/>
        <w:t>Colo</w:t>
      </w:r>
      <w:r w:rsidR="00995562">
        <w:rPr>
          <w:rFonts w:ascii="Arial" w:hAnsi="Arial" w:cs="Arial"/>
          <w:bCs/>
          <w:sz w:val="18"/>
          <w:szCs w:val="18"/>
        </w:rPr>
        <w:t>urless</w:t>
      </w:r>
    </w:p>
    <w:p w14:paraId="261470E2" w14:textId="77777777" w:rsidR="00995562" w:rsidRDefault="00995562" w:rsidP="007C4F63">
      <w:pPr>
        <w:autoSpaceDE w:val="0"/>
        <w:autoSpaceDN w:val="0"/>
        <w:adjustRightInd w:val="0"/>
        <w:spacing w:after="0" w:line="240" w:lineRule="auto"/>
        <w:rPr>
          <w:rFonts w:ascii="Arial" w:hAnsi="Arial" w:cs="Arial"/>
          <w:bCs/>
          <w:sz w:val="18"/>
          <w:szCs w:val="18"/>
        </w:rPr>
      </w:pPr>
      <w:r w:rsidRPr="001F2D42">
        <w:rPr>
          <w:rFonts w:ascii="Arial" w:hAnsi="Arial" w:cs="Arial"/>
          <w:b/>
          <w:bCs/>
          <w:sz w:val="18"/>
          <w:szCs w:val="18"/>
        </w:rPr>
        <w:t>Odour: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003236E5">
        <w:rPr>
          <w:rFonts w:ascii="Arial" w:hAnsi="Arial" w:cs="Arial"/>
          <w:bCs/>
          <w:sz w:val="18"/>
          <w:szCs w:val="18"/>
        </w:rPr>
        <w:tab/>
      </w:r>
      <w:r>
        <w:rPr>
          <w:rFonts w:ascii="Arial" w:hAnsi="Arial" w:cs="Arial"/>
          <w:bCs/>
          <w:sz w:val="18"/>
          <w:szCs w:val="18"/>
        </w:rPr>
        <w:t>Acrid</w:t>
      </w:r>
    </w:p>
    <w:p w14:paraId="793B55CE" w14:textId="77777777" w:rsidR="003236E5" w:rsidRDefault="003236E5" w:rsidP="007C4F63">
      <w:pPr>
        <w:autoSpaceDE w:val="0"/>
        <w:autoSpaceDN w:val="0"/>
        <w:adjustRightInd w:val="0"/>
        <w:spacing w:after="0" w:line="240" w:lineRule="auto"/>
        <w:rPr>
          <w:rFonts w:ascii="Arial" w:hAnsi="Arial" w:cs="Arial"/>
          <w:bCs/>
          <w:sz w:val="18"/>
          <w:szCs w:val="18"/>
        </w:rPr>
      </w:pPr>
      <w:r w:rsidRPr="001F2D42">
        <w:rPr>
          <w:rFonts w:ascii="Arial" w:hAnsi="Arial" w:cs="Arial"/>
          <w:b/>
          <w:bCs/>
          <w:sz w:val="18"/>
          <w:szCs w:val="18"/>
        </w:rPr>
        <w:t>Evaporation Rate:</w:t>
      </w:r>
      <w:r>
        <w:rPr>
          <w:rFonts w:ascii="Arial" w:hAnsi="Arial" w:cs="Arial"/>
          <w:bCs/>
          <w:sz w:val="18"/>
          <w:szCs w:val="18"/>
        </w:rPr>
        <w:tab/>
      </w:r>
      <w:r>
        <w:rPr>
          <w:rFonts w:ascii="Arial" w:hAnsi="Arial" w:cs="Arial"/>
          <w:bCs/>
          <w:sz w:val="18"/>
          <w:szCs w:val="18"/>
        </w:rPr>
        <w:tab/>
        <w:t>Negligible</w:t>
      </w:r>
    </w:p>
    <w:p w14:paraId="7457B984" w14:textId="77777777" w:rsidR="003236E5" w:rsidRDefault="003236E5" w:rsidP="007C4F63">
      <w:pPr>
        <w:autoSpaceDE w:val="0"/>
        <w:autoSpaceDN w:val="0"/>
        <w:adjustRightInd w:val="0"/>
        <w:spacing w:after="0" w:line="240" w:lineRule="auto"/>
        <w:rPr>
          <w:rFonts w:ascii="Arial" w:hAnsi="Arial" w:cs="Arial"/>
          <w:bCs/>
          <w:sz w:val="18"/>
          <w:szCs w:val="18"/>
        </w:rPr>
      </w:pPr>
      <w:r w:rsidRPr="001F2D42">
        <w:rPr>
          <w:rFonts w:ascii="Arial" w:hAnsi="Arial" w:cs="Arial"/>
          <w:b/>
          <w:bCs/>
          <w:sz w:val="18"/>
          <w:szCs w:val="18"/>
        </w:rPr>
        <w:t>Oxidising:</w:t>
      </w:r>
      <w:r>
        <w:rPr>
          <w:rFonts w:ascii="Arial" w:hAnsi="Arial" w:cs="Arial"/>
          <w:bCs/>
          <w:sz w:val="18"/>
          <w:szCs w:val="18"/>
        </w:rPr>
        <w:tab/>
      </w:r>
      <w:r>
        <w:rPr>
          <w:rFonts w:ascii="Arial" w:hAnsi="Arial" w:cs="Arial"/>
          <w:bCs/>
          <w:sz w:val="18"/>
          <w:szCs w:val="18"/>
        </w:rPr>
        <w:tab/>
      </w:r>
      <w:r>
        <w:rPr>
          <w:rFonts w:ascii="Arial" w:hAnsi="Arial" w:cs="Arial"/>
          <w:bCs/>
          <w:sz w:val="18"/>
          <w:szCs w:val="18"/>
        </w:rPr>
        <w:tab/>
        <w:t>Non oxidising by EU criteria.</w:t>
      </w:r>
    </w:p>
    <w:p w14:paraId="6474FC8E" w14:textId="77777777" w:rsidR="003236E5" w:rsidRDefault="003236E5" w:rsidP="007C4F63">
      <w:pPr>
        <w:autoSpaceDE w:val="0"/>
        <w:autoSpaceDN w:val="0"/>
        <w:adjustRightInd w:val="0"/>
        <w:spacing w:after="0" w:line="240" w:lineRule="auto"/>
        <w:rPr>
          <w:rFonts w:ascii="Arial" w:hAnsi="Arial" w:cs="Arial"/>
          <w:bCs/>
          <w:sz w:val="18"/>
          <w:szCs w:val="18"/>
        </w:rPr>
      </w:pPr>
      <w:r w:rsidRPr="001F2D42">
        <w:rPr>
          <w:rFonts w:ascii="Arial" w:hAnsi="Arial" w:cs="Arial"/>
          <w:b/>
          <w:bCs/>
          <w:sz w:val="18"/>
          <w:szCs w:val="18"/>
        </w:rPr>
        <w:t>Solubility in water:</w:t>
      </w:r>
      <w:r>
        <w:rPr>
          <w:rFonts w:ascii="Arial" w:hAnsi="Arial" w:cs="Arial"/>
          <w:bCs/>
          <w:sz w:val="18"/>
          <w:szCs w:val="18"/>
        </w:rPr>
        <w:tab/>
      </w:r>
      <w:r>
        <w:rPr>
          <w:rFonts w:ascii="Arial" w:hAnsi="Arial" w:cs="Arial"/>
          <w:bCs/>
          <w:sz w:val="18"/>
          <w:szCs w:val="18"/>
        </w:rPr>
        <w:tab/>
        <w:t>Reacts with water</w:t>
      </w:r>
    </w:p>
    <w:p w14:paraId="7709BA4F" w14:textId="77777777" w:rsidR="003236E5" w:rsidRDefault="003236E5" w:rsidP="007C4F63">
      <w:pPr>
        <w:autoSpaceDE w:val="0"/>
        <w:autoSpaceDN w:val="0"/>
        <w:adjustRightInd w:val="0"/>
        <w:spacing w:after="0" w:line="240" w:lineRule="auto"/>
        <w:rPr>
          <w:rFonts w:ascii="Arial" w:hAnsi="Arial" w:cs="Arial"/>
          <w:bCs/>
          <w:sz w:val="18"/>
          <w:szCs w:val="18"/>
        </w:rPr>
      </w:pPr>
      <w:r w:rsidRPr="001F2D42">
        <w:rPr>
          <w:rFonts w:ascii="Arial" w:hAnsi="Arial" w:cs="Arial"/>
          <w:b/>
          <w:bCs/>
          <w:sz w:val="18"/>
          <w:szCs w:val="18"/>
        </w:rPr>
        <w:lastRenderedPageBreak/>
        <w:t>Also soluble in:</w:t>
      </w:r>
      <w:r>
        <w:rPr>
          <w:rFonts w:ascii="Arial" w:hAnsi="Arial" w:cs="Arial"/>
          <w:bCs/>
          <w:sz w:val="18"/>
          <w:szCs w:val="18"/>
        </w:rPr>
        <w:tab/>
      </w:r>
      <w:r>
        <w:rPr>
          <w:rFonts w:ascii="Arial" w:hAnsi="Arial" w:cs="Arial"/>
          <w:bCs/>
          <w:sz w:val="18"/>
          <w:szCs w:val="18"/>
        </w:rPr>
        <w:tab/>
      </w:r>
      <w:r>
        <w:rPr>
          <w:rFonts w:ascii="Arial" w:hAnsi="Arial" w:cs="Arial"/>
          <w:bCs/>
          <w:sz w:val="18"/>
          <w:szCs w:val="18"/>
        </w:rPr>
        <w:tab/>
        <w:t>Acetone.</w:t>
      </w:r>
    </w:p>
    <w:p w14:paraId="4B3D6A06" w14:textId="77777777" w:rsidR="003236E5" w:rsidRDefault="003236E5" w:rsidP="007C4F63">
      <w:pPr>
        <w:autoSpaceDE w:val="0"/>
        <w:autoSpaceDN w:val="0"/>
        <w:adjustRightInd w:val="0"/>
        <w:spacing w:after="0" w:line="240" w:lineRule="auto"/>
        <w:rPr>
          <w:rFonts w:ascii="Arial" w:hAnsi="Arial" w:cs="Arial"/>
          <w:bCs/>
          <w:sz w:val="18"/>
          <w:szCs w:val="18"/>
        </w:rPr>
      </w:pPr>
      <w:r w:rsidRPr="001F2D42">
        <w:rPr>
          <w:rFonts w:ascii="Arial" w:hAnsi="Arial" w:cs="Arial"/>
          <w:b/>
          <w:bCs/>
          <w:sz w:val="18"/>
          <w:szCs w:val="18"/>
        </w:rPr>
        <w:t>Viscosity:</w:t>
      </w:r>
      <w:r>
        <w:rPr>
          <w:rFonts w:ascii="Arial" w:hAnsi="Arial" w:cs="Arial"/>
          <w:bCs/>
          <w:sz w:val="18"/>
          <w:szCs w:val="18"/>
        </w:rPr>
        <w:tab/>
      </w:r>
      <w:r>
        <w:rPr>
          <w:rFonts w:ascii="Arial" w:hAnsi="Arial" w:cs="Arial"/>
          <w:bCs/>
          <w:sz w:val="18"/>
          <w:szCs w:val="18"/>
        </w:rPr>
        <w:tab/>
      </w:r>
      <w:r>
        <w:rPr>
          <w:rFonts w:ascii="Arial" w:hAnsi="Arial" w:cs="Arial"/>
          <w:bCs/>
          <w:sz w:val="18"/>
          <w:szCs w:val="18"/>
        </w:rPr>
        <w:tab/>
        <w:t>Non viscous.</w:t>
      </w:r>
    </w:p>
    <w:p w14:paraId="0E1955CE" w14:textId="77777777" w:rsidR="003236E5" w:rsidRDefault="003236E5" w:rsidP="007C4F63">
      <w:pPr>
        <w:autoSpaceDE w:val="0"/>
        <w:autoSpaceDN w:val="0"/>
        <w:adjustRightInd w:val="0"/>
        <w:spacing w:after="0" w:line="240" w:lineRule="auto"/>
        <w:rPr>
          <w:rFonts w:ascii="Arial" w:hAnsi="Arial" w:cs="Arial"/>
          <w:bCs/>
          <w:sz w:val="18"/>
          <w:szCs w:val="18"/>
        </w:rPr>
      </w:pPr>
      <w:r w:rsidRPr="001F2D42">
        <w:rPr>
          <w:rFonts w:ascii="Arial" w:hAnsi="Arial" w:cs="Arial"/>
          <w:b/>
          <w:bCs/>
          <w:sz w:val="18"/>
          <w:szCs w:val="18"/>
        </w:rPr>
        <w:t>Kinematic Viscosity:</w:t>
      </w:r>
      <w:r>
        <w:rPr>
          <w:rFonts w:ascii="Arial" w:hAnsi="Arial" w:cs="Arial"/>
          <w:bCs/>
          <w:sz w:val="18"/>
          <w:szCs w:val="18"/>
        </w:rPr>
        <w:tab/>
      </w:r>
      <w:r>
        <w:rPr>
          <w:rFonts w:ascii="Arial" w:hAnsi="Arial" w:cs="Arial"/>
          <w:bCs/>
          <w:sz w:val="18"/>
          <w:szCs w:val="18"/>
        </w:rPr>
        <w:tab/>
        <w:t>40cPs</w:t>
      </w:r>
    </w:p>
    <w:p w14:paraId="7CFD6958" w14:textId="77777777" w:rsidR="003236E5" w:rsidRDefault="003236E5" w:rsidP="007C4F63">
      <w:pPr>
        <w:autoSpaceDE w:val="0"/>
        <w:autoSpaceDN w:val="0"/>
        <w:adjustRightInd w:val="0"/>
        <w:spacing w:after="0" w:line="240" w:lineRule="auto"/>
        <w:rPr>
          <w:rFonts w:ascii="Arial" w:hAnsi="Arial" w:cs="Arial"/>
          <w:bCs/>
          <w:sz w:val="18"/>
          <w:szCs w:val="18"/>
        </w:rPr>
      </w:pPr>
      <w:r w:rsidRPr="001F2D42">
        <w:rPr>
          <w:rFonts w:ascii="Arial" w:hAnsi="Arial" w:cs="Arial"/>
          <w:b/>
          <w:bCs/>
          <w:sz w:val="18"/>
          <w:szCs w:val="18"/>
        </w:rPr>
        <w:t>Viscosity test method:</w:t>
      </w:r>
      <w:r>
        <w:rPr>
          <w:rFonts w:ascii="Arial" w:hAnsi="Arial" w:cs="Arial"/>
          <w:bCs/>
          <w:sz w:val="18"/>
          <w:szCs w:val="18"/>
        </w:rPr>
        <w:tab/>
      </w:r>
      <w:r>
        <w:rPr>
          <w:rFonts w:ascii="Arial" w:hAnsi="Arial" w:cs="Arial"/>
          <w:bCs/>
          <w:sz w:val="18"/>
          <w:szCs w:val="18"/>
        </w:rPr>
        <w:tab/>
        <w:t>Rotational viscometer.</w:t>
      </w:r>
    </w:p>
    <w:p w14:paraId="20BF46F0" w14:textId="77777777" w:rsidR="007B3A67" w:rsidRDefault="003236E5" w:rsidP="007C4F63">
      <w:pPr>
        <w:autoSpaceDE w:val="0"/>
        <w:autoSpaceDN w:val="0"/>
        <w:adjustRightInd w:val="0"/>
        <w:spacing w:after="0" w:line="240" w:lineRule="auto"/>
        <w:rPr>
          <w:rFonts w:ascii="Arial" w:hAnsi="Arial" w:cs="Arial"/>
          <w:bCs/>
          <w:sz w:val="18"/>
          <w:szCs w:val="18"/>
        </w:rPr>
      </w:pPr>
      <w:r w:rsidRPr="001F2D42">
        <w:rPr>
          <w:rFonts w:ascii="Arial" w:hAnsi="Arial" w:cs="Arial"/>
          <w:b/>
          <w:bCs/>
          <w:sz w:val="18"/>
          <w:szCs w:val="18"/>
        </w:rPr>
        <w:t>Boiling point / range:</w:t>
      </w:r>
      <w:r>
        <w:rPr>
          <w:rFonts w:ascii="Arial" w:hAnsi="Arial" w:cs="Arial"/>
          <w:bCs/>
          <w:sz w:val="18"/>
          <w:szCs w:val="18"/>
        </w:rPr>
        <w:tab/>
      </w:r>
      <w:r>
        <w:rPr>
          <w:rFonts w:ascii="Arial" w:hAnsi="Arial" w:cs="Arial"/>
          <w:bCs/>
          <w:sz w:val="18"/>
          <w:szCs w:val="18"/>
        </w:rPr>
        <w:tab/>
        <w:t>&gt;150°C</w:t>
      </w:r>
    </w:p>
    <w:p w14:paraId="6511234D" w14:textId="77777777" w:rsidR="003236E5" w:rsidRDefault="003236E5" w:rsidP="007C4F63">
      <w:pPr>
        <w:autoSpaceDE w:val="0"/>
        <w:autoSpaceDN w:val="0"/>
        <w:adjustRightInd w:val="0"/>
        <w:spacing w:after="0" w:line="240" w:lineRule="auto"/>
        <w:rPr>
          <w:rFonts w:ascii="Arial" w:hAnsi="Arial" w:cs="Arial"/>
          <w:bCs/>
          <w:sz w:val="18"/>
          <w:szCs w:val="18"/>
        </w:rPr>
      </w:pPr>
      <w:r w:rsidRPr="001F2D42">
        <w:rPr>
          <w:rFonts w:ascii="Arial" w:hAnsi="Arial" w:cs="Arial"/>
          <w:b/>
          <w:bCs/>
          <w:sz w:val="18"/>
          <w:szCs w:val="18"/>
        </w:rPr>
        <w:t>Flash point:</w:t>
      </w:r>
      <w:r>
        <w:rPr>
          <w:rFonts w:ascii="Arial" w:hAnsi="Arial" w:cs="Arial"/>
          <w:bCs/>
          <w:sz w:val="18"/>
          <w:szCs w:val="18"/>
        </w:rPr>
        <w:tab/>
      </w:r>
      <w:r>
        <w:rPr>
          <w:rFonts w:ascii="Arial" w:hAnsi="Arial" w:cs="Arial"/>
          <w:bCs/>
          <w:sz w:val="18"/>
          <w:szCs w:val="18"/>
        </w:rPr>
        <w:tab/>
      </w:r>
      <w:r>
        <w:rPr>
          <w:rFonts w:ascii="Arial" w:hAnsi="Arial" w:cs="Arial"/>
          <w:bCs/>
          <w:sz w:val="18"/>
          <w:szCs w:val="18"/>
        </w:rPr>
        <w:tab/>
        <w:t>&gt;85°C</w:t>
      </w:r>
    </w:p>
    <w:p w14:paraId="5D843110" w14:textId="77777777" w:rsidR="003236E5" w:rsidRDefault="003236E5" w:rsidP="007C4F63">
      <w:pPr>
        <w:autoSpaceDE w:val="0"/>
        <w:autoSpaceDN w:val="0"/>
        <w:adjustRightInd w:val="0"/>
        <w:spacing w:after="0" w:line="240" w:lineRule="auto"/>
        <w:rPr>
          <w:rFonts w:ascii="Arial" w:hAnsi="Arial" w:cs="Arial"/>
          <w:bCs/>
          <w:sz w:val="18"/>
          <w:szCs w:val="18"/>
        </w:rPr>
      </w:pPr>
      <w:proofErr w:type="spellStart"/>
      <w:r w:rsidRPr="001F2D42">
        <w:rPr>
          <w:rFonts w:ascii="Arial" w:hAnsi="Arial" w:cs="Arial"/>
          <w:b/>
          <w:bCs/>
          <w:sz w:val="18"/>
          <w:szCs w:val="18"/>
        </w:rPr>
        <w:t>Part.coeff.n-octano</w:t>
      </w:r>
      <w:proofErr w:type="spellEnd"/>
      <w:r w:rsidRPr="001F2D42">
        <w:rPr>
          <w:rFonts w:ascii="Arial" w:hAnsi="Arial" w:cs="Arial"/>
          <w:b/>
          <w:bCs/>
          <w:sz w:val="18"/>
          <w:szCs w:val="18"/>
        </w:rPr>
        <w:t xml:space="preserve"> l/ water</w:t>
      </w:r>
      <w:r>
        <w:rPr>
          <w:rFonts w:ascii="Arial" w:hAnsi="Arial" w:cs="Arial"/>
          <w:bCs/>
          <w:sz w:val="18"/>
          <w:szCs w:val="18"/>
        </w:rPr>
        <w:t>:</w:t>
      </w:r>
      <w:r>
        <w:rPr>
          <w:rFonts w:ascii="Arial" w:hAnsi="Arial" w:cs="Arial"/>
          <w:bCs/>
          <w:sz w:val="18"/>
          <w:szCs w:val="18"/>
        </w:rPr>
        <w:tab/>
        <w:t>N/A.</w:t>
      </w:r>
    </w:p>
    <w:p w14:paraId="335B28D3" w14:textId="77777777" w:rsidR="003236E5" w:rsidRDefault="003236E5" w:rsidP="007C4F63">
      <w:pPr>
        <w:autoSpaceDE w:val="0"/>
        <w:autoSpaceDN w:val="0"/>
        <w:adjustRightInd w:val="0"/>
        <w:spacing w:after="0" w:line="240" w:lineRule="auto"/>
        <w:rPr>
          <w:rFonts w:ascii="Arial" w:hAnsi="Arial" w:cs="Arial"/>
          <w:bCs/>
          <w:sz w:val="18"/>
          <w:szCs w:val="18"/>
        </w:rPr>
      </w:pPr>
      <w:r w:rsidRPr="001F2D42">
        <w:rPr>
          <w:rFonts w:ascii="Arial" w:hAnsi="Arial" w:cs="Arial"/>
          <w:b/>
          <w:bCs/>
          <w:sz w:val="18"/>
          <w:szCs w:val="18"/>
        </w:rPr>
        <w:t>Vapour Pressure:</w:t>
      </w:r>
      <w:r w:rsidRPr="001F2D42">
        <w:rPr>
          <w:rFonts w:ascii="Arial" w:hAnsi="Arial" w:cs="Arial"/>
          <w:b/>
          <w:bCs/>
          <w:sz w:val="18"/>
          <w:szCs w:val="18"/>
        </w:rPr>
        <w:tab/>
      </w:r>
      <w:r w:rsidR="001F2D42">
        <w:rPr>
          <w:rFonts w:ascii="Arial" w:hAnsi="Arial" w:cs="Arial"/>
          <w:bCs/>
          <w:sz w:val="18"/>
          <w:szCs w:val="18"/>
        </w:rPr>
        <w:tab/>
      </w:r>
      <w:r>
        <w:rPr>
          <w:rFonts w:ascii="Arial" w:hAnsi="Arial" w:cs="Arial"/>
          <w:bCs/>
          <w:sz w:val="18"/>
          <w:szCs w:val="18"/>
        </w:rPr>
        <w:t>~0.04mmHg@ 25°C</w:t>
      </w:r>
    </w:p>
    <w:p w14:paraId="4B3A03B7" w14:textId="77777777" w:rsidR="003236E5" w:rsidRDefault="003236E5" w:rsidP="007C4F63">
      <w:pPr>
        <w:autoSpaceDE w:val="0"/>
        <w:autoSpaceDN w:val="0"/>
        <w:adjustRightInd w:val="0"/>
        <w:spacing w:after="0" w:line="240" w:lineRule="auto"/>
        <w:rPr>
          <w:rFonts w:ascii="Arial" w:hAnsi="Arial" w:cs="Arial"/>
          <w:bCs/>
          <w:sz w:val="18"/>
          <w:szCs w:val="18"/>
        </w:rPr>
      </w:pPr>
      <w:r w:rsidRPr="001F2D42">
        <w:rPr>
          <w:rFonts w:ascii="Arial" w:hAnsi="Arial" w:cs="Arial"/>
          <w:b/>
          <w:bCs/>
          <w:sz w:val="18"/>
          <w:szCs w:val="18"/>
        </w:rPr>
        <w:t>Relative density:</w:t>
      </w:r>
      <w:r>
        <w:rPr>
          <w:rFonts w:ascii="Arial" w:hAnsi="Arial" w:cs="Arial"/>
          <w:bCs/>
          <w:sz w:val="18"/>
          <w:szCs w:val="18"/>
        </w:rPr>
        <w:tab/>
      </w:r>
      <w:r>
        <w:rPr>
          <w:rFonts w:ascii="Arial" w:hAnsi="Arial" w:cs="Arial"/>
          <w:bCs/>
          <w:sz w:val="18"/>
          <w:szCs w:val="18"/>
        </w:rPr>
        <w:tab/>
      </w:r>
      <w:r>
        <w:rPr>
          <w:rFonts w:ascii="Arial" w:hAnsi="Arial" w:cs="Arial"/>
          <w:bCs/>
          <w:sz w:val="18"/>
          <w:szCs w:val="18"/>
        </w:rPr>
        <w:tab/>
        <w:t>~1.07.</w:t>
      </w:r>
    </w:p>
    <w:p w14:paraId="0BAD4DE3" w14:textId="77777777" w:rsidR="003236E5" w:rsidRPr="003236E5" w:rsidRDefault="003236E5" w:rsidP="007C4F63">
      <w:pPr>
        <w:autoSpaceDE w:val="0"/>
        <w:autoSpaceDN w:val="0"/>
        <w:adjustRightInd w:val="0"/>
        <w:spacing w:after="0" w:line="240" w:lineRule="auto"/>
        <w:rPr>
          <w:rFonts w:ascii="Arial" w:hAnsi="Arial" w:cs="Arial"/>
          <w:bCs/>
          <w:sz w:val="18"/>
          <w:szCs w:val="18"/>
        </w:rPr>
      </w:pPr>
      <w:r w:rsidRPr="001F2D42">
        <w:rPr>
          <w:rFonts w:ascii="Arial" w:hAnsi="Arial" w:cs="Arial"/>
          <w:b/>
          <w:bCs/>
          <w:sz w:val="18"/>
          <w:szCs w:val="18"/>
        </w:rPr>
        <w:t>Ph:</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~6-7</w:t>
      </w:r>
    </w:p>
    <w:p w14:paraId="1291BF1B" w14:textId="77777777" w:rsidR="007B3A67" w:rsidRDefault="007B3A67" w:rsidP="007C4F63">
      <w:pPr>
        <w:autoSpaceDE w:val="0"/>
        <w:autoSpaceDN w:val="0"/>
        <w:adjustRightInd w:val="0"/>
        <w:spacing w:after="0" w:line="240" w:lineRule="auto"/>
        <w:rPr>
          <w:rFonts w:ascii="Arial" w:hAnsi="Arial" w:cs="Arial"/>
          <w:b/>
          <w:bCs/>
          <w:sz w:val="18"/>
          <w:szCs w:val="18"/>
        </w:rPr>
      </w:pPr>
    </w:p>
    <w:p w14:paraId="7C5D26C7" w14:textId="77777777" w:rsidR="007C4F63" w:rsidRDefault="007C4F63" w:rsidP="007C4F63">
      <w:pPr>
        <w:autoSpaceDE w:val="0"/>
        <w:autoSpaceDN w:val="0"/>
        <w:adjustRightInd w:val="0"/>
        <w:spacing w:after="0" w:line="240" w:lineRule="auto"/>
        <w:rPr>
          <w:rFonts w:ascii="Arial" w:hAnsi="Arial" w:cs="Arial"/>
          <w:b/>
          <w:bCs/>
          <w:sz w:val="20"/>
          <w:szCs w:val="20"/>
          <w:u w:val="single"/>
        </w:rPr>
      </w:pPr>
      <w:r w:rsidRPr="00AF3EC6">
        <w:rPr>
          <w:rFonts w:ascii="Arial" w:hAnsi="Arial" w:cs="Arial"/>
          <w:b/>
          <w:bCs/>
          <w:sz w:val="20"/>
          <w:szCs w:val="20"/>
          <w:u w:val="single"/>
        </w:rPr>
        <w:t>Section 10: Stability and reactivity</w:t>
      </w:r>
      <w:r w:rsidR="00BA096F">
        <w:rPr>
          <w:rFonts w:ascii="Arial" w:hAnsi="Arial" w:cs="Arial"/>
          <w:b/>
          <w:bCs/>
          <w:sz w:val="20"/>
          <w:szCs w:val="20"/>
          <w:u w:val="single"/>
        </w:rPr>
        <w:t>:</w:t>
      </w:r>
    </w:p>
    <w:p w14:paraId="1CA5946F" w14:textId="77777777" w:rsidR="00BA096F" w:rsidRDefault="00BA096F" w:rsidP="007C4F63">
      <w:pPr>
        <w:autoSpaceDE w:val="0"/>
        <w:autoSpaceDN w:val="0"/>
        <w:adjustRightInd w:val="0"/>
        <w:spacing w:after="0" w:line="240" w:lineRule="auto"/>
        <w:rPr>
          <w:rFonts w:ascii="Arial" w:hAnsi="Arial" w:cs="Arial"/>
          <w:b/>
          <w:bCs/>
          <w:sz w:val="20"/>
          <w:szCs w:val="20"/>
          <w:u w:val="single"/>
        </w:rPr>
      </w:pPr>
    </w:p>
    <w:p w14:paraId="173C2EC8" w14:textId="77777777" w:rsidR="007A4CBD" w:rsidRPr="00AC29B0" w:rsidRDefault="001F2D42" w:rsidP="00F84D2D">
      <w:pPr>
        <w:autoSpaceDE w:val="0"/>
        <w:autoSpaceDN w:val="0"/>
        <w:adjustRightInd w:val="0"/>
        <w:spacing w:after="0" w:line="240" w:lineRule="auto"/>
        <w:ind w:left="4320" w:hanging="4320"/>
        <w:rPr>
          <w:rFonts w:ascii="Arial" w:hAnsi="Arial" w:cs="Arial"/>
          <w:b/>
          <w:bCs/>
          <w:sz w:val="18"/>
          <w:szCs w:val="18"/>
        </w:rPr>
      </w:pPr>
      <w:r w:rsidRPr="00AC29B0">
        <w:rPr>
          <w:rFonts w:ascii="Arial" w:hAnsi="Arial" w:cs="Arial"/>
          <w:b/>
          <w:bCs/>
          <w:sz w:val="18"/>
          <w:szCs w:val="18"/>
        </w:rPr>
        <w:t>10.1 Reactivity:</w:t>
      </w:r>
    </w:p>
    <w:p w14:paraId="7ADB7AEE" w14:textId="77777777" w:rsidR="001F2D42" w:rsidRPr="00AC29B0" w:rsidRDefault="001F2D42" w:rsidP="00F84D2D">
      <w:pPr>
        <w:autoSpaceDE w:val="0"/>
        <w:autoSpaceDN w:val="0"/>
        <w:adjustRightInd w:val="0"/>
        <w:spacing w:after="0" w:line="240" w:lineRule="auto"/>
        <w:ind w:left="4320" w:hanging="4320"/>
        <w:rPr>
          <w:rFonts w:ascii="Arial" w:hAnsi="Arial" w:cs="Arial"/>
          <w:b/>
          <w:bCs/>
          <w:sz w:val="18"/>
          <w:szCs w:val="18"/>
        </w:rPr>
      </w:pPr>
    </w:p>
    <w:p w14:paraId="5107F937" w14:textId="77777777" w:rsidR="001F2D42" w:rsidRPr="00AC29B0" w:rsidRDefault="001F2D42" w:rsidP="00F84D2D">
      <w:pPr>
        <w:autoSpaceDE w:val="0"/>
        <w:autoSpaceDN w:val="0"/>
        <w:adjustRightInd w:val="0"/>
        <w:spacing w:after="0" w:line="240" w:lineRule="auto"/>
        <w:ind w:left="4320" w:hanging="4320"/>
        <w:rPr>
          <w:rFonts w:ascii="Arial" w:hAnsi="Arial" w:cs="Arial"/>
          <w:bCs/>
          <w:sz w:val="18"/>
          <w:szCs w:val="18"/>
        </w:rPr>
      </w:pPr>
      <w:r w:rsidRPr="00AC29B0">
        <w:rPr>
          <w:rFonts w:ascii="Arial" w:hAnsi="Arial" w:cs="Arial"/>
          <w:b/>
          <w:bCs/>
          <w:sz w:val="18"/>
          <w:szCs w:val="18"/>
        </w:rPr>
        <w:t>Other information:</w:t>
      </w:r>
      <w:r w:rsidR="00AC29B0">
        <w:rPr>
          <w:rFonts w:ascii="Arial" w:hAnsi="Arial" w:cs="Arial"/>
          <w:b/>
          <w:bCs/>
          <w:sz w:val="18"/>
          <w:szCs w:val="18"/>
        </w:rPr>
        <w:tab/>
      </w:r>
      <w:r w:rsidRPr="00AC29B0">
        <w:rPr>
          <w:rFonts w:ascii="Arial" w:hAnsi="Arial" w:cs="Arial"/>
          <w:bCs/>
          <w:sz w:val="18"/>
          <w:szCs w:val="18"/>
        </w:rPr>
        <w:t>No data available</w:t>
      </w:r>
    </w:p>
    <w:p w14:paraId="39F09D74" w14:textId="77777777" w:rsidR="001F2D42" w:rsidRPr="00AC29B0" w:rsidRDefault="001F2D42" w:rsidP="00F84D2D">
      <w:pPr>
        <w:autoSpaceDE w:val="0"/>
        <w:autoSpaceDN w:val="0"/>
        <w:adjustRightInd w:val="0"/>
        <w:spacing w:after="0" w:line="240" w:lineRule="auto"/>
        <w:ind w:left="4320" w:hanging="4320"/>
        <w:rPr>
          <w:rFonts w:ascii="Arial" w:hAnsi="Arial" w:cs="Arial"/>
          <w:bCs/>
          <w:sz w:val="18"/>
          <w:szCs w:val="18"/>
        </w:rPr>
      </w:pPr>
      <w:r w:rsidRPr="00AC29B0">
        <w:rPr>
          <w:rFonts w:ascii="Arial" w:hAnsi="Arial" w:cs="Arial"/>
          <w:b/>
          <w:bCs/>
          <w:sz w:val="18"/>
          <w:szCs w:val="18"/>
        </w:rPr>
        <w:t>Reactivity:</w:t>
      </w:r>
      <w:r w:rsidRPr="00AC29B0">
        <w:rPr>
          <w:rFonts w:ascii="Arial" w:hAnsi="Arial" w:cs="Arial"/>
          <w:bCs/>
          <w:sz w:val="18"/>
          <w:szCs w:val="18"/>
        </w:rPr>
        <w:tab/>
        <w:t>Stable under recommended transport or storage conditions.</w:t>
      </w:r>
    </w:p>
    <w:p w14:paraId="5ED54940" w14:textId="77777777" w:rsidR="001F2D42" w:rsidRPr="00AC29B0" w:rsidRDefault="001F2D42" w:rsidP="00F84D2D">
      <w:pPr>
        <w:autoSpaceDE w:val="0"/>
        <w:autoSpaceDN w:val="0"/>
        <w:adjustRightInd w:val="0"/>
        <w:spacing w:after="0" w:line="240" w:lineRule="auto"/>
        <w:ind w:left="4320" w:hanging="4320"/>
        <w:rPr>
          <w:rFonts w:ascii="Arial" w:hAnsi="Arial" w:cs="Arial"/>
          <w:bCs/>
          <w:sz w:val="18"/>
          <w:szCs w:val="18"/>
        </w:rPr>
      </w:pPr>
    </w:p>
    <w:p w14:paraId="3767FB7C" w14:textId="77777777" w:rsidR="001F2D42" w:rsidRPr="00AC29B0" w:rsidRDefault="001F2D42" w:rsidP="00F84D2D">
      <w:pPr>
        <w:autoSpaceDE w:val="0"/>
        <w:autoSpaceDN w:val="0"/>
        <w:adjustRightInd w:val="0"/>
        <w:spacing w:after="0" w:line="240" w:lineRule="auto"/>
        <w:ind w:left="4320" w:hanging="4320"/>
        <w:rPr>
          <w:rFonts w:ascii="Arial" w:hAnsi="Arial" w:cs="Arial"/>
          <w:b/>
          <w:bCs/>
          <w:sz w:val="18"/>
          <w:szCs w:val="18"/>
        </w:rPr>
      </w:pPr>
      <w:r w:rsidRPr="00AC29B0">
        <w:rPr>
          <w:rFonts w:ascii="Arial" w:hAnsi="Arial" w:cs="Arial"/>
          <w:b/>
          <w:bCs/>
          <w:sz w:val="18"/>
          <w:szCs w:val="18"/>
        </w:rPr>
        <w:t>10.2 Chemical stability</w:t>
      </w:r>
      <w:r w:rsidR="00AC29B0" w:rsidRPr="00AC29B0">
        <w:rPr>
          <w:rFonts w:ascii="Arial" w:hAnsi="Arial" w:cs="Arial"/>
          <w:b/>
          <w:bCs/>
          <w:sz w:val="18"/>
          <w:szCs w:val="18"/>
        </w:rPr>
        <w:t>:</w:t>
      </w:r>
    </w:p>
    <w:p w14:paraId="2B2798B8" w14:textId="77777777" w:rsidR="00AC29B0" w:rsidRPr="00AC29B0" w:rsidRDefault="00AC29B0" w:rsidP="00F84D2D">
      <w:pPr>
        <w:autoSpaceDE w:val="0"/>
        <w:autoSpaceDN w:val="0"/>
        <w:adjustRightInd w:val="0"/>
        <w:spacing w:after="0" w:line="240" w:lineRule="auto"/>
        <w:ind w:left="4320" w:hanging="4320"/>
        <w:rPr>
          <w:rFonts w:ascii="Arial" w:hAnsi="Arial" w:cs="Arial"/>
          <w:bCs/>
          <w:sz w:val="18"/>
          <w:szCs w:val="18"/>
        </w:rPr>
      </w:pPr>
    </w:p>
    <w:p w14:paraId="291A8810" w14:textId="77777777" w:rsidR="00AC29B0" w:rsidRPr="00AC29B0" w:rsidRDefault="00AC29B0" w:rsidP="00F84D2D">
      <w:pPr>
        <w:autoSpaceDE w:val="0"/>
        <w:autoSpaceDN w:val="0"/>
        <w:adjustRightInd w:val="0"/>
        <w:spacing w:after="0" w:line="240" w:lineRule="auto"/>
        <w:ind w:left="4320" w:hanging="4320"/>
        <w:rPr>
          <w:rFonts w:ascii="Arial" w:hAnsi="Arial" w:cs="Arial"/>
          <w:bCs/>
          <w:sz w:val="18"/>
          <w:szCs w:val="18"/>
        </w:rPr>
      </w:pPr>
      <w:r w:rsidRPr="00AC29B0">
        <w:rPr>
          <w:rFonts w:ascii="Arial" w:hAnsi="Arial" w:cs="Arial"/>
          <w:bCs/>
          <w:sz w:val="18"/>
          <w:szCs w:val="18"/>
        </w:rPr>
        <w:t>No details listed</w:t>
      </w:r>
    </w:p>
    <w:p w14:paraId="79E290A5" w14:textId="77777777" w:rsidR="00AC29B0" w:rsidRPr="00AC29B0" w:rsidRDefault="00AC29B0" w:rsidP="00F84D2D">
      <w:pPr>
        <w:autoSpaceDE w:val="0"/>
        <w:autoSpaceDN w:val="0"/>
        <w:adjustRightInd w:val="0"/>
        <w:spacing w:after="0" w:line="240" w:lineRule="auto"/>
        <w:ind w:left="4320" w:hanging="4320"/>
        <w:rPr>
          <w:rFonts w:ascii="Arial" w:hAnsi="Arial" w:cs="Arial"/>
          <w:bCs/>
          <w:sz w:val="18"/>
          <w:szCs w:val="18"/>
        </w:rPr>
      </w:pPr>
    </w:p>
    <w:p w14:paraId="03D40B0C" w14:textId="77777777" w:rsidR="00AC29B0" w:rsidRDefault="00AC29B0" w:rsidP="00F84D2D">
      <w:pPr>
        <w:autoSpaceDE w:val="0"/>
        <w:autoSpaceDN w:val="0"/>
        <w:adjustRightInd w:val="0"/>
        <w:spacing w:after="0" w:line="240" w:lineRule="auto"/>
        <w:ind w:left="4320" w:hanging="4320"/>
        <w:rPr>
          <w:rFonts w:ascii="Arial" w:hAnsi="Arial" w:cs="Arial"/>
          <w:b/>
          <w:bCs/>
          <w:sz w:val="18"/>
          <w:szCs w:val="18"/>
        </w:rPr>
      </w:pPr>
      <w:r w:rsidRPr="00AC29B0">
        <w:rPr>
          <w:rFonts w:ascii="Arial" w:hAnsi="Arial" w:cs="Arial"/>
          <w:b/>
          <w:bCs/>
          <w:sz w:val="18"/>
          <w:szCs w:val="18"/>
        </w:rPr>
        <w:t>10.3 Possibility of hazardous reactions:</w:t>
      </w:r>
    </w:p>
    <w:p w14:paraId="78B87DA2" w14:textId="77777777" w:rsidR="00AC29B0" w:rsidRDefault="00AC29B0" w:rsidP="00F84D2D">
      <w:pPr>
        <w:autoSpaceDE w:val="0"/>
        <w:autoSpaceDN w:val="0"/>
        <w:adjustRightInd w:val="0"/>
        <w:spacing w:after="0" w:line="240" w:lineRule="auto"/>
        <w:ind w:left="4320" w:hanging="4320"/>
        <w:rPr>
          <w:rFonts w:ascii="Arial" w:hAnsi="Arial" w:cs="Arial"/>
          <w:b/>
          <w:bCs/>
          <w:sz w:val="18"/>
          <w:szCs w:val="18"/>
        </w:rPr>
      </w:pPr>
    </w:p>
    <w:p w14:paraId="58B8AB7B" w14:textId="77777777" w:rsidR="00AC29B0" w:rsidRPr="00AC29B0" w:rsidRDefault="00AC29B0" w:rsidP="00F84D2D">
      <w:pPr>
        <w:autoSpaceDE w:val="0"/>
        <w:autoSpaceDN w:val="0"/>
        <w:adjustRightInd w:val="0"/>
        <w:spacing w:after="0" w:line="240" w:lineRule="auto"/>
        <w:ind w:left="4320" w:hanging="4320"/>
        <w:rPr>
          <w:rFonts w:ascii="Arial" w:hAnsi="Arial" w:cs="Arial"/>
          <w:b/>
          <w:bCs/>
          <w:sz w:val="18"/>
          <w:szCs w:val="18"/>
        </w:rPr>
      </w:pPr>
      <w:r>
        <w:rPr>
          <w:rFonts w:ascii="Arial" w:hAnsi="Arial" w:cs="Arial"/>
          <w:b/>
          <w:bCs/>
          <w:sz w:val="18"/>
          <w:szCs w:val="18"/>
        </w:rPr>
        <w:t>Chemical stability:</w:t>
      </w:r>
      <w:r>
        <w:rPr>
          <w:rFonts w:ascii="Arial" w:hAnsi="Arial" w:cs="Arial"/>
          <w:b/>
          <w:bCs/>
          <w:sz w:val="18"/>
          <w:szCs w:val="18"/>
        </w:rPr>
        <w:tab/>
      </w:r>
      <w:r w:rsidRPr="00AC29B0">
        <w:rPr>
          <w:rFonts w:ascii="Arial" w:hAnsi="Arial" w:cs="Arial"/>
          <w:bCs/>
          <w:sz w:val="18"/>
          <w:szCs w:val="18"/>
        </w:rPr>
        <w:t>Stable under normal conditions. Polymerises rapidly with water.</w:t>
      </w:r>
      <w:r>
        <w:rPr>
          <w:rFonts w:ascii="Arial" w:hAnsi="Arial" w:cs="Arial"/>
          <w:b/>
          <w:bCs/>
          <w:sz w:val="18"/>
          <w:szCs w:val="18"/>
        </w:rPr>
        <w:tab/>
      </w:r>
    </w:p>
    <w:p w14:paraId="3F9782CC" w14:textId="77777777" w:rsidR="00AC29B0" w:rsidRDefault="00AC29B0" w:rsidP="00AC29B0">
      <w:pPr>
        <w:autoSpaceDE w:val="0"/>
        <w:autoSpaceDN w:val="0"/>
        <w:adjustRightInd w:val="0"/>
        <w:spacing w:after="0" w:line="240" w:lineRule="auto"/>
        <w:ind w:left="4320" w:hanging="4320"/>
        <w:rPr>
          <w:rFonts w:ascii="Arial" w:hAnsi="Arial" w:cs="Arial"/>
          <w:bCs/>
          <w:sz w:val="18"/>
          <w:szCs w:val="18"/>
        </w:rPr>
      </w:pPr>
      <w:r>
        <w:rPr>
          <w:rFonts w:ascii="Arial" w:hAnsi="Arial" w:cs="Arial"/>
          <w:b/>
          <w:bCs/>
          <w:sz w:val="18"/>
          <w:szCs w:val="18"/>
        </w:rPr>
        <w:t>Hazardous reactions:</w:t>
      </w:r>
      <w:r>
        <w:rPr>
          <w:rFonts w:ascii="Arial" w:hAnsi="Arial" w:cs="Arial"/>
          <w:b/>
          <w:bCs/>
          <w:sz w:val="18"/>
          <w:szCs w:val="18"/>
        </w:rPr>
        <w:tab/>
      </w:r>
      <w:r w:rsidRPr="00AC29B0">
        <w:rPr>
          <w:rFonts w:ascii="Arial" w:hAnsi="Arial" w:cs="Arial"/>
          <w:bCs/>
          <w:sz w:val="18"/>
          <w:szCs w:val="18"/>
        </w:rPr>
        <w:t xml:space="preserve">Hazardous reactions will not occur under normal transport condition or storage conditions. Decomposition may occur on </w:t>
      </w:r>
      <w:r w:rsidR="006A06DF" w:rsidRPr="00AC29B0">
        <w:rPr>
          <w:rFonts w:ascii="Arial" w:hAnsi="Arial" w:cs="Arial"/>
          <w:bCs/>
          <w:sz w:val="18"/>
          <w:szCs w:val="18"/>
        </w:rPr>
        <w:t>exposure</w:t>
      </w:r>
      <w:r w:rsidRPr="00AC29B0">
        <w:rPr>
          <w:rFonts w:ascii="Arial" w:hAnsi="Arial" w:cs="Arial"/>
          <w:bCs/>
          <w:sz w:val="18"/>
          <w:szCs w:val="18"/>
        </w:rPr>
        <w:t xml:space="preserve"> to conditions or materials listed below</w:t>
      </w:r>
      <w:r>
        <w:rPr>
          <w:rFonts w:ascii="Arial" w:hAnsi="Arial" w:cs="Arial"/>
          <w:bCs/>
          <w:sz w:val="18"/>
          <w:szCs w:val="18"/>
        </w:rPr>
        <w:t>.</w:t>
      </w:r>
    </w:p>
    <w:p w14:paraId="3281A247" w14:textId="77777777" w:rsidR="00AC29B0" w:rsidRDefault="00AC29B0" w:rsidP="00AC29B0">
      <w:pPr>
        <w:autoSpaceDE w:val="0"/>
        <w:autoSpaceDN w:val="0"/>
        <w:adjustRightInd w:val="0"/>
        <w:spacing w:after="0" w:line="240" w:lineRule="auto"/>
        <w:ind w:left="4320" w:hanging="4320"/>
        <w:rPr>
          <w:rFonts w:ascii="Arial" w:hAnsi="Arial" w:cs="Arial"/>
          <w:b/>
          <w:bCs/>
          <w:sz w:val="18"/>
          <w:szCs w:val="18"/>
        </w:rPr>
      </w:pPr>
      <w:r>
        <w:rPr>
          <w:rFonts w:ascii="Arial" w:hAnsi="Arial" w:cs="Arial"/>
          <w:b/>
          <w:bCs/>
          <w:sz w:val="18"/>
          <w:szCs w:val="18"/>
        </w:rPr>
        <w:t xml:space="preserve">10.4 </w:t>
      </w:r>
      <w:r w:rsidR="006A06DF">
        <w:rPr>
          <w:rFonts w:ascii="Arial" w:hAnsi="Arial" w:cs="Arial"/>
          <w:b/>
          <w:bCs/>
          <w:sz w:val="18"/>
          <w:szCs w:val="18"/>
        </w:rPr>
        <w:t>Conditions to avoid:</w:t>
      </w:r>
      <w:r w:rsidR="006A06DF">
        <w:rPr>
          <w:rFonts w:ascii="Arial" w:hAnsi="Arial" w:cs="Arial"/>
          <w:b/>
          <w:bCs/>
          <w:sz w:val="18"/>
          <w:szCs w:val="18"/>
        </w:rPr>
        <w:tab/>
      </w:r>
    </w:p>
    <w:p w14:paraId="323B534A" w14:textId="77777777" w:rsidR="006A06DF" w:rsidRDefault="006A06DF" w:rsidP="00AC29B0">
      <w:pPr>
        <w:autoSpaceDE w:val="0"/>
        <w:autoSpaceDN w:val="0"/>
        <w:adjustRightInd w:val="0"/>
        <w:spacing w:after="0" w:line="240" w:lineRule="auto"/>
        <w:ind w:left="4320" w:hanging="4320"/>
        <w:rPr>
          <w:rFonts w:ascii="Arial" w:hAnsi="Arial" w:cs="Arial"/>
          <w:b/>
          <w:bCs/>
          <w:sz w:val="18"/>
          <w:szCs w:val="18"/>
        </w:rPr>
      </w:pPr>
    </w:p>
    <w:p w14:paraId="28F6FB07" w14:textId="77777777" w:rsidR="006A06DF" w:rsidRPr="00AC29B0" w:rsidRDefault="006A06DF" w:rsidP="00AC29B0">
      <w:pPr>
        <w:autoSpaceDE w:val="0"/>
        <w:autoSpaceDN w:val="0"/>
        <w:adjustRightInd w:val="0"/>
        <w:spacing w:after="0" w:line="240" w:lineRule="auto"/>
        <w:ind w:left="4320" w:hanging="4320"/>
        <w:rPr>
          <w:rFonts w:ascii="Arial" w:hAnsi="Arial" w:cs="Arial"/>
          <w:b/>
          <w:bCs/>
          <w:sz w:val="18"/>
          <w:szCs w:val="18"/>
        </w:rPr>
      </w:pPr>
      <w:r>
        <w:rPr>
          <w:rFonts w:ascii="Arial" w:hAnsi="Arial" w:cs="Arial"/>
          <w:b/>
          <w:bCs/>
          <w:sz w:val="18"/>
          <w:szCs w:val="18"/>
        </w:rPr>
        <w:t>Conditions to avoid:</w:t>
      </w:r>
      <w:r>
        <w:rPr>
          <w:rFonts w:ascii="Arial" w:hAnsi="Arial" w:cs="Arial"/>
          <w:b/>
          <w:bCs/>
          <w:sz w:val="18"/>
          <w:szCs w:val="18"/>
        </w:rPr>
        <w:tab/>
      </w:r>
      <w:r w:rsidRPr="006A06DF">
        <w:rPr>
          <w:rFonts w:ascii="Arial" w:hAnsi="Arial" w:cs="Arial"/>
          <w:bCs/>
          <w:sz w:val="18"/>
          <w:szCs w:val="18"/>
        </w:rPr>
        <w:t>Heat, direct sunlight, sources of ignition moist air and humidity.</w:t>
      </w:r>
    </w:p>
    <w:p w14:paraId="2608F76A" w14:textId="77777777" w:rsidR="00AC29B0" w:rsidRDefault="006A06DF" w:rsidP="007A4CBD">
      <w:pPr>
        <w:autoSpaceDE w:val="0"/>
        <w:autoSpaceDN w:val="0"/>
        <w:adjustRightInd w:val="0"/>
        <w:spacing w:after="0" w:line="240" w:lineRule="auto"/>
        <w:rPr>
          <w:rFonts w:ascii="Arial" w:hAnsi="Arial" w:cs="Arial"/>
          <w:b/>
          <w:bCs/>
          <w:sz w:val="18"/>
          <w:szCs w:val="18"/>
        </w:rPr>
      </w:pPr>
      <w:r w:rsidRPr="006A06DF">
        <w:rPr>
          <w:rFonts w:ascii="Arial" w:hAnsi="Arial" w:cs="Arial"/>
          <w:b/>
          <w:bCs/>
          <w:sz w:val="18"/>
          <w:szCs w:val="18"/>
        </w:rPr>
        <w:t>10.5 Incompatible Materials:</w:t>
      </w:r>
    </w:p>
    <w:p w14:paraId="41085601" w14:textId="77777777" w:rsidR="006A06DF" w:rsidRDefault="006A06DF" w:rsidP="007A4CBD">
      <w:pPr>
        <w:autoSpaceDE w:val="0"/>
        <w:autoSpaceDN w:val="0"/>
        <w:adjustRightInd w:val="0"/>
        <w:spacing w:after="0" w:line="240" w:lineRule="auto"/>
        <w:rPr>
          <w:rFonts w:ascii="Arial" w:hAnsi="Arial" w:cs="Arial"/>
          <w:b/>
          <w:bCs/>
          <w:sz w:val="18"/>
          <w:szCs w:val="18"/>
        </w:rPr>
      </w:pPr>
    </w:p>
    <w:p w14:paraId="77D83C8D" w14:textId="77777777" w:rsidR="006A06DF" w:rsidRDefault="006A06DF" w:rsidP="007A4CBD">
      <w:pPr>
        <w:autoSpaceDE w:val="0"/>
        <w:autoSpaceDN w:val="0"/>
        <w:adjustRightInd w:val="0"/>
        <w:spacing w:after="0" w:line="240" w:lineRule="auto"/>
        <w:rPr>
          <w:rFonts w:ascii="Arial" w:hAnsi="Arial" w:cs="Arial"/>
          <w:bCs/>
          <w:sz w:val="18"/>
          <w:szCs w:val="18"/>
        </w:rPr>
      </w:pPr>
      <w:r w:rsidRPr="006A06DF">
        <w:rPr>
          <w:rFonts w:ascii="Arial" w:hAnsi="Arial" w:cs="Arial"/>
          <w:bCs/>
          <w:sz w:val="18"/>
          <w:szCs w:val="18"/>
        </w:rPr>
        <w:t>No details listed</w:t>
      </w:r>
    </w:p>
    <w:p w14:paraId="3D97E568" w14:textId="77777777" w:rsidR="006A06DF" w:rsidRDefault="006A06DF" w:rsidP="007A4CBD">
      <w:pPr>
        <w:autoSpaceDE w:val="0"/>
        <w:autoSpaceDN w:val="0"/>
        <w:adjustRightInd w:val="0"/>
        <w:spacing w:after="0" w:line="240" w:lineRule="auto"/>
        <w:rPr>
          <w:rFonts w:ascii="Arial" w:hAnsi="Arial" w:cs="Arial"/>
          <w:bCs/>
          <w:sz w:val="18"/>
          <w:szCs w:val="18"/>
        </w:rPr>
      </w:pPr>
    </w:p>
    <w:p w14:paraId="0748AE1C" w14:textId="77777777" w:rsidR="0075653A" w:rsidRDefault="0075653A" w:rsidP="007A4CBD">
      <w:pPr>
        <w:autoSpaceDE w:val="0"/>
        <w:autoSpaceDN w:val="0"/>
        <w:adjustRightInd w:val="0"/>
        <w:spacing w:after="0" w:line="240" w:lineRule="auto"/>
        <w:rPr>
          <w:rFonts w:ascii="Arial" w:hAnsi="Arial" w:cs="Arial"/>
          <w:b/>
          <w:bCs/>
          <w:sz w:val="18"/>
          <w:szCs w:val="18"/>
        </w:rPr>
      </w:pPr>
    </w:p>
    <w:p w14:paraId="0A4C2E29" w14:textId="77777777" w:rsidR="0075653A" w:rsidRDefault="0075653A" w:rsidP="007A4CBD">
      <w:pPr>
        <w:autoSpaceDE w:val="0"/>
        <w:autoSpaceDN w:val="0"/>
        <w:adjustRightInd w:val="0"/>
        <w:spacing w:after="0" w:line="240" w:lineRule="auto"/>
        <w:rPr>
          <w:rFonts w:ascii="Arial" w:hAnsi="Arial" w:cs="Arial"/>
          <w:b/>
          <w:bCs/>
          <w:sz w:val="18"/>
          <w:szCs w:val="18"/>
        </w:rPr>
      </w:pPr>
    </w:p>
    <w:p w14:paraId="27938109" w14:textId="77777777" w:rsidR="0075653A" w:rsidRDefault="0075653A" w:rsidP="007A4CBD">
      <w:pPr>
        <w:autoSpaceDE w:val="0"/>
        <w:autoSpaceDN w:val="0"/>
        <w:adjustRightInd w:val="0"/>
        <w:spacing w:after="0" w:line="240" w:lineRule="auto"/>
        <w:rPr>
          <w:rFonts w:ascii="Arial" w:hAnsi="Arial" w:cs="Arial"/>
          <w:b/>
          <w:bCs/>
          <w:sz w:val="18"/>
          <w:szCs w:val="18"/>
        </w:rPr>
      </w:pPr>
    </w:p>
    <w:p w14:paraId="60C9FB34" w14:textId="77777777" w:rsidR="006A06DF" w:rsidRDefault="006A06DF" w:rsidP="007A4CBD">
      <w:pPr>
        <w:autoSpaceDE w:val="0"/>
        <w:autoSpaceDN w:val="0"/>
        <w:adjustRightInd w:val="0"/>
        <w:spacing w:after="0" w:line="240" w:lineRule="auto"/>
        <w:rPr>
          <w:rFonts w:ascii="Arial" w:hAnsi="Arial" w:cs="Arial"/>
          <w:b/>
          <w:bCs/>
          <w:sz w:val="18"/>
          <w:szCs w:val="18"/>
        </w:rPr>
      </w:pPr>
      <w:r w:rsidRPr="006A06DF">
        <w:rPr>
          <w:rFonts w:ascii="Arial" w:hAnsi="Arial" w:cs="Arial"/>
          <w:b/>
          <w:bCs/>
          <w:sz w:val="18"/>
          <w:szCs w:val="18"/>
        </w:rPr>
        <w:t>10.6 Hazardous decomposition products</w:t>
      </w:r>
      <w:r>
        <w:rPr>
          <w:rFonts w:ascii="Arial" w:hAnsi="Arial" w:cs="Arial"/>
          <w:b/>
          <w:bCs/>
          <w:sz w:val="18"/>
          <w:szCs w:val="18"/>
        </w:rPr>
        <w:t>:</w:t>
      </w:r>
    </w:p>
    <w:p w14:paraId="3FB6D7ED" w14:textId="77777777" w:rsidR="006A06DF" w:rsidRDefault="006A06DF" w:rsidP="007A4CBD">
      <w:pPr>
        <w:autoSpaceDE w:val="0"/>
        <w:autoSpaceDN w:val="0"/>
        <w:adjustRightInd w:val="0"/>
        <w:spacing w:after="0" w:line="240" w:lineRule="auto"/>
        <w:rPr>
          <w:rFonts w:ascii="Arial" w:hAnsi="Arial" w:cs="Arial"/>
          <w:b/>
          <w:bCs/>
          <w:sz w:val="18"/>
          <w:szCs w:val="18"/>
        </w:rPr>
      </w:pPr>
    </w:p>
    <w:p w14:paraId="6486775C" w14:textId="77777777" w:rsidR="006A06DF" w:rsidRDefault="006A06DF" w:rsidP="006A06DF">
      <w:pPr>
        <w:autoSpaceDE w:val="0"/>
        <w:autoSpaceDN w:val="0"/>
        <w:adjustRightInd w:val="0"/>
        <w:spacing w:after="0" w:line="240" w:lineRule="auto"/>
        <w:ind w:left="3600" w:hanging="3600"/>
        <w:rPr>
          <w:rFonts w:ascii="Arial" w:hAnsi="Arial" w:cs="Arial"/>
          <w:b/>
          <w:bCs/>
          <w:sz w:val="18"/>
          <w:szCs w:val="18"/>
        </w:rPr>
      </w:pPr>
      <w:r>
        <w:rPr>
          <w:rFonts w:ascii="Arial" w:hAnsi="Arial" w:cs="Arial"/>
          <w:b/>
          <w:bCs/>
          <w:sz w:val="18"/>
          <w:szCs w:val="18"/>
        </w:rPr>
        <w:t>Materials to avoid:</w:t>
      </w:r>
      <w:r>
        <w:rPr>
          <w:rFonts w:ascii="Arial" w:hAnsi="Arial" w:cs="Arial"/>
          <w:b/>
          <w:bCs/>
          <w:sz w:val="18"/>
          <w:szCs w:val="18"/>
        </w:rPr>
        <w:tab/>
      </w:r>
      <w:r w:rsidRPr="0075653A">
        <w:rPr>
          <w:rFonts w:ascii="Arial" w:hAnsi="Arial" w:cs="Arial"/>
          <w:bCs/>
          <w:sz w:val="18"/>
          <w:szCs w:val="18"/>
        </w:rPr>
        <w:t>Strong oxidising agents. Water. Bases. Amines. Alcohols</w:t>
      </w:r>
      <w:r w:rsidR="0075653A" w:rsidRPr="0075653A">
        <w:rPr>
          <w:rFonts w:ascii="Arial" w:hAnsi="Arial" w:cs="Arial"/>
          <w:bCs/>
          <w:sz w:val="18"/>
          <w:szCs w:val="18"/>
        </w:rPr>
        <w:t>.</w:t>
      </w:r>
    </w:p>
    <w:p w14:paraId="159E0394" w14:textId="77777777" w:rsidR="0075653A" w:rsidRPr="0075653A" w:rsidRDefault="0075653A" w:rsidP="006A06DF">
      <w:pPr>
        <w:autoSpaceDE w:val="0"/>
        <w:autoSpaceDN w:val="0"/>
        <w:adjustRightInd w:val="0"/>
        <w:spacing w:after="0" w:line="240" w:lineRule="auto"/>
        <w:ind w:left="3600" w:hanging="3600"/>
        <w:rPr>
          <w:rFonts w:ascii="Arial" w:hAnsi="Arial" w:cs="Arial"/>
          <w:bCs/>
          <w:sz w:val="18"/>
          <w:szCs w:val="18"/>
        </w:rPr>
      </w:pPr>
      <w:r>
        <w:rPr>
          <w:rFonts w:ascii="Arial" w:hAnsi="Arial" w:cs="Arial"/>
          <w:b/>
          <w:bCs/>
          <w:sz w:val="18"/>
          <w:szCs w:val="18"/>
        </w:rPr>
        <w:t>Haz. Decomp. Products:</w:t>
      </w:r>
      <w:r>
        <w:rPr>
          <w:rFonts w:ascii="Arial" w:hAnsi="Arial" w:cs="Arial"/>
          <w:b/>
          <w:bCs/>
          <w:sz w:val="18"/>
          <w:szCs w:val="18"/>
        </w:rPr>
        <w:tab/>
      </w:r>
      <w:r w:rsidRPr="0075653A">
        <w:rPr>
          <w:rFonts w:ascii="Arial" w:hAnsi="Arial" w:cs="Arial"/>
          <w:bCs/>
          <w:sz w:val="18"/>
          <w:szCs w:val="18"/>
        </w:rPr>
        <w:t>In</w:t>
      </w:r>
      <w:r>
        <w:rPr>
          <w:rFonts w:ascii="Arial" w:hAnsi="Arial" w:cs="Arial"/>
          <w:bCs/>
          <w:sz w:val="18"/>
          <w:szCs w:val="18"/>
        </w:rPr>
        <w:t xml:space="preserve"> combustion emits toxic fumes of carbon dioxide / carbon monoxide and nitrogen oxides</w:t>
      </w:r>
    </w:p>
    <w:p w14:paraId="69FC019B" w14:textId="77777777" w:rsidR="00AC29B0" w:rsidRDefault="00AC29B0" w:rsidP="007A4CBD">
      <w:pPr>
        <w:autoSpaceDE w:val="0"/>
        <w:autoSpaceDN w:val="0"/>
        <w:adjustRightInd w:val="0"/>
        <w:spacing w:after="0" w:line="240" w:lineRule="auto"/>
        <w:rPr>
          <w:rFonts w:ascii="Arial" w:hAnsi="Arial" w:cs="Arial"/>
          <w:b/>
          <w:bCs/>
          <w:sz w:val="20"/>
          <w:szCs w:val="20"/>
        </w:rPr>
      </w:pPr>
    </w:p>
    <w:p w14:paraId="03D68409" w14:textId="77777777" w:rsidR="004B7996" w:rsidRPr="00F84D2D" w:rsidRDefault="004B7996" w:rsidP="007A4CBD">
      <w:pPr>
        <w:autoSpaceDE w:val="0"/>
        <w:autoSpaceDN w:val="0"/>
        <w:adjustRightInd w:val="0"/>
        <w:spacing w:after="0" w:line="240" w:lineRule="auto"/>
        <w:rPr>
          <w:rFonts w:ascii="Arial" w:hAnsi="Arial" w:cs="Arial"/>
          <w:bCs/>
          <w:sz w:val="18"/>
          <w:szCs w:val="18"/>
        </w:rPr>
      </w:pPr>
      <w:r w:rsidRPr="006867E2">
        <w:rPr>
          <w:rFonts w:ascii="Arial" w:hAnsi="Arial" w:cs="Arial"/>
          <w:b/>
          <w:bCs/>
          <w:sz w:val="20"/>
          <w:szCs w:val="20"/>
          <w:u w:val="single"/>
        </w:rPr>
        <w:t>Section 11: Toxicological information</w:t>
      </w:r>
      <w:r w:rsidR="005E2DE1">
        <w:rPr>
          <w:rFonts w:ascii="Arial" w:hAnsi="Arial" w:cs="Arial"/>
          <w:b/>
          <w:bCs/>
          <w:sz w:val="20"/>
          <w:szCs w:val="20"/>
          <w:u w:val="single"/>
        </w:rPr>
        <w:t>:</w:t>
      </w:r>
    </w:p>
    <w:p w14:paraId="5793EFE3" w14:textId="77777777" w:rsidR="003079E2" w:rsidRDefault="003079E2" w:rsidP="00596AC5">
      <w:pPr>
        <w:autoSpaceDE w:val="0"/>
        <w:autoSpaceDN w:val="0"/>
        <w:adjustRightInd w:val="0"/>
        <w:spacing w:after="0" w:line="240" w:lineRule="auto"/>
        <w:rPr>
          <w:rFonts w:ascii="Arial" w:hAnsi="Arial" w:cs="Arial"/>
          <w:b/>
          <w:sz w:val="18"/>
          <w:szCs w:val="18"/>
        </w:rPr>
      </w:pPr>
    </w:p>
    <w:p w14:paraId="6166AE28" w14:textId="77777777" w:rsidR="00F65FE9" w:rsidRDefault="00F65FE9" w:rsidP="00596AC5">
      <w:pPr>
        <w:autoSpaceDE w:val="0"/>
        <w:autoSpaceDN w:val="0"/>
        <w:adjustRightInd w:val="0"/>
        <w:spacing w:after="0" w:line="240" w:lineRule="auto"/>
        <w:rPr>
          <w:rFonts w:ascii="Arial" w:hAnsi="Arial" w:cs="Arial"/>
          <w:b/>
          <w:sz w:val="18"/>
          <w:szCs w:val="18"/>
        </w:rPr>
      </w:pPr>
      <w:r>
        <w:rPr>
          <w:rFonts w:ascii="Arial" w:hAnsi="Arial" w:cs="Arial"/>
          <w:b/>
          <w:sz w:val="18"/>
          <w:szCs w:val="18"/>
        </w:rPr>
        <w:t>Hazardous Ingredients:</w:t>
      </w:r>
    </w:p>
    <w:p w14:paraId="3B341471" w14:textId="77777777" w:rsidR="00F65FE9" w:rsidRDefault="00F65FE9" w:rsidP="00596AC5">
      <w:pPr>
        <w:autoSpaceDE w:val="0"/>
        <w:autoSpaceDN w:val="0"/>
        <w:adjustRightInd w:val="0"/>
        <w:spacing w:after="0" w:line="240" w:lineRule="auto"/>
        <w:rPr>
          <w:rFonts w:ascii="Arial" w:hAnsi="Arial" w:cs="Arial"/>
          <w:b/>
          <w:sz w:val="18"/>
          <w:szCs w:val="18"/>
        </w:rPr>
      </w:pPr>
    </w:p>
    <w:p w14:paraId="5800F9B5" w14:textId="77777777" w:rsidR="00F65FE9" w:rsidRDefault="00F65FE9" w:rsidP="00596AC5">
      <w:pPr>
        <w:autoSpaceDE w:val="0"/>
        <w:autoSpaceDN w:val="0"/>
        <w:adjustRightInd w:val="0"/>
        <w:spacing w:after="0" w:line="240" w:lineRule="auto"/>
        <w:rPr>
          <w:rFonts w:ascii="Arial" w:hAnsi="Arial" w:cs="Arial"/>
          <w:sz w:val="18"/>
          <w:szCs w:val="18"/>
        </w:rPr>
      </w:pPr>
      <w:r w:rsidRPr="00F65FE9">
        <w:rPr>
          <w:rFonts w:ascii="Arial" w:hAnsi="Arial" w:cs="Arial"/>
          <w:sz w:val="18"/>
          <w:szCs w:val="18"/>
        </w:rPr>
        <w:t>ETHY-2CYANOACRYLATE</w:t>
      </w:r>
    </w:p>
    <w:tbl>
      <w:tblPr>
        <w:tblStyle w:val="TableGrid"/>
        <w:tblW w:w="0" w:type="auto"/>
        <w:tblLook w:val="04A0" w:firstRow="1" w:lastRow="0" w:firstColumn="1" w:lastColumn="0" w:noHBand="0" w:noVBand="1"/>
      </w:tblPr>
      <w:tblGrid>
        <w:gridCol w:w="1848"/>
        <w:gridCol w:w="1848"/>
        <w:gridCol w:w="1848"/>
        <w:gridCol w:w="1849"/>
        <w:gridCol w:w="1849"/>
      </w:tblGrid>
      <w:tr w:rsidR="00F65FE9" w14:paraId="6DD22F2E" w14:textId="77777777" w:rsidTr="00F65FE9">
        <w:tc>
          <w:tcPr>
            <w:tcW w:w="1848" w:type="dxa"/>
          </w:tcPr>
          <w:p w14:paraId="3878799C" w14:textId="77777777" w:rsidR="00F65FE9" w:rsidRDefault="00F65FE9" w:rsidP="00596AC5">
            <w:pPr>
              <w:autoSpaceDE w:val="0"/>
              <w:autoSpaceDN w:val="0"/>
              <w:adjustRightInd w:val="0"/>
              <w:rPr>
                <w:rFonts w:ascii="Arial" w:hAnsi="Arial" w:cs="Arial"/>
                <w:sz w:val="18"/>
                <w:szCs w:val="18"/>
              </w:rPr>
            </w:pPr>
            <w:r>
              <w:rPr>
                <w:rFonts w:ascii="Arial" w:hAnsi="Arial" w:cs="Arial"/>
                <w:sz w:val="18"/>
                <w:szCs w:val="18"/>
              </w:rPr>
              <w:t>ORAL</w:t>
            </w:r>
          </w:p>
        </w:tc>
        <w:tc>
          <w:tcPr>
            <w:tcW w:w="1848" w:type="dxa"/>
          </w:tcPr>
          <w:p w14:paraId="00DE1BE2" w14:textId="77777777" w:rsidR="00F65FE9" w:rsidRDefault="00F65FE9" w:rsidP="00596AC5">
            <w:pPr>
              <w:autoSpaceDE w:val="0"/>
              <w:autoSpaceDN w:val="0"/>
              <w:adjustRightInd w:val="0"/>
              <w:rPr>
                <w:rFonts w:ascii="Arial" w:hAnsi="Arial" w:cs="Arial"/>
                <w:sz w:val="18"/>
                <w:szCs w:val="18"/>
              </w:rPr>
            </w:pPr>
            <w:r>
              <w:rPr>
                <w:rFonts w:ascii="Arial" w:hAnsi="Arial" w:cs="Arial"/>
                <w:sz w:val="18"/>
                <w:szCs w:val="18"/>
              </w:rPr>
              <w:t>RAT</w:t>
            </w:r>
          </w:p>
        </w:tc>
        <w:tc>
          <w:tcPr>
            <w:tcW w:w="1848" w:type="dxa"/>
          </w:tcPr>
          <w:p w14:paraId="63E06825" w14:textId="77777777" w:rsidR="00F65FE9" w:rsidRDefault="00F65FE9" w:rsidP="00596AC5">
            <w:pPr>
              <w:autoSpaceDE w:val="0"/>
              <w:autoSpaceDN w:val="0"/>
              <w:adjustRightInd w:val="0"/>
              <w:rPr>
                <w:rFonts w:ascii="Arial" w:hAnsi="Arial" w:cs="Arial"/>
                <w:sz w:val="18"/>
                <w:szCs w:val="18"/>
              </w:rPr>
            </w:pPr>
            <w:r>
              <w:rPr>
                <w:rFonts w:ascii="Arial" w:hAnsi="Arial" w:cs="Arial"/>
                <w:sz w:val="18"/>
                <w:szCs w:val="18"/>
              </w:rPr>
              <w:t>LD50</w:t>
            </w:r>
          </w:p>
        </w:tc>
        <w:tc>
          <w:tcPr>
            <w:tcW w:w="1849" w:type="dxa"/>
          </w:tcPr>
          <w:p w14:paraId="33083261" w14:textId="77777777" w:rsidR="00F65FE9" w:rsidRDefault="00F65FE9" w:rsidP="00596AC5">
            <w:pPr>
              <w:autoSpaceDE w:val="0"/>
              <w:autoSpaceDN w:val="0"/>
              <w:adjustRightInd w:val="0"/>
              <w:rPr>
                <w:rFonts w:ascii="Arial" w:hAnsi="Arial" w:cs="Arial"/>
                <w:sz w:val="18"/>
                <w:szCs w:val="18"/>
              </w:rPr>
            </w:pPr>
            <w:r>
              <w:rPr>
                <w:rFonts w:ascii="Arial" w:hAnsi="Arial" w:cs="Arial"/>
                <w:sz w:val="18"/>
                <w:szCs w:val="18"/>
              </w:rPr>
              <w:t>&gt;5</w:t>
            </w:r>
          </w:p>
        </w:tc>
        <w:tc>
          <w:tcPr>
            <w:tcW w:w="1849" w:type="dxa"/>
          </w:tcPr>
          <w:p w14:paraId="5C81777F" w14:textId="77777777" w:rsidR="00F65FE9" w:rsidRDefault="00F65FE9" w:rsidP="00596AC5">
            <w:pPr>
              <w:autoSpaceDE w:val="0"/>
              <w:autoSpaceDN w:val="0"/>
              <w:adjustRightInd w:val="0"/>
              <w:rPr>
                <w:rFonts w:ascii="Arial" w:hAnsi="Arial" w:cs="Arial"/>
                <w:sz w:val="18"/>
                <w:szCs w:val="18"/>
              </w:rPr>
            </w:pPr>
            <w:r>
              <w:rPr>
                <w:rFonts w:ascii="Arial" w:hAnsi="Arial" w:cs="Arial"/>
                <w:sz w:val="18"/>
                <w:szCs w:val="18"/>
              </w:rPr>
              <w:t>Ml/Kg</w:t>
            </w:r>
          </w:p>
        </w:tc>
      </w:tr>
    </w:tbl>
    <w:p w14:paraId="3368F511" w14:textId="77777777" w:rsidR="00F65FE9" w:rsidRPr="00F65FE9" w:rsidRDefault="00F65FE9" w:rsidP="00596AC5">
      <w:pPr>
        <w:autoSpaceDE w:val="0"/>
        <w:autoSpaceDN w:val="0"/>
        <w:adjustRightInd w:val="0"/>
        <w:spacing w:after="0" w:line="240" w:lineRule="auto"/>
        <w:rPr>
          <w:rFonts w:ascii="Arial" w:hAnsi="Arial" w:cs="Arial"/>
          <w:sz w:val="18"/>
          <w:szCs w:val="18"/>
        </w:rPr>
      </w:pPr>
    </w:p>
    <w:p w14:paraId="5C8E62AB" w14:textId="77777777" w:rsidR="00F65FE9" w:rsidRDefault="00F65FE9" w:rsidP="00596AC5">
      <w:pPr>
        <w:autoSpaceDE w:val="0"/>
        <w:autoSpaceDN w:val="0"/>
        <w:adjustRightInd w:val="0"/>
        <w:spacing w:after="0" w:line="240" w:lineRule="auto"/>
        <w:rPr>
          <w:rFonts w:ascii="Arial" w:hAnsi="Arial" w:cs="Arial"/>
          <w:sz w:val="18"/>
          <w:szCs w:val="18"/>
        </w:rPr>
      </w:pPr>
      <w:r w:rsidRPr="00F65FE9">
        <w:rPr>
          <w:rFonts w:ascii="Arial" w:hAnsi="Arial" w:cs="Arial"/>
          <w:sz w:val="18"/>
          <w:szCs w:val="18"/>
        </w:rPr>
        <w:t>Relevant hazards for substance:</w:t>
      </w:r>
    </w:p>
    <w:tbl>
      <w:tblPr>
        <w:tblStyle w:val="TableGrid"/>
        <w:tblW w:w="0" w:type="auto"/>
        <w:tblLook w:val="04A0" w:firstRow="1" w:lastRow="0" w:firstColumn="1" w:lastColumn="0" w:noHBand="0" w:noVBand="1"/>
      </w:tblPr>
      <w:tblGrid>
        <w:gridCol w:w="3080"/>
        <w:gridCol w:w="3081"/>
        <w:gridCol w:w="3081"/>
      </w:tblGrid>
      <w:tr w:rsidR="00F65FE9" w14:paraId="3E183990" w14:textId="77777777" w:rsidTr="00F65FE9">
        <w:tc>
          <w:tcPr>
            <w:tcW w:w="3080" w:type="dxa"/>
          </w:tcPr>
          <w:p w14:paraId="5D6C1DA0" w14:textId="77777777" w:rsidR="00F65FE9" w:rsidRDefault="00F65FE9" w:rsidP="00596AC5">
            <w:pPr>
              <w:autoSpaceDE w:val="0"/>
              <w:autoSpaceDN w:val="0"/>
              <w:adjustRightInd w:val="0"/>
              <w:rPr>
                <w:rFonts w:ascii="Arial" w:hAnsi="Arial" w:cs="Arial"/>
                <w:sz w:val="18"/>
                <w:szCs w:val="18"/>
              </w:rPr>
            </w:pPr>
            <w:r>
              <w:rPr>
                <w:rFonts w:ascii="Arial" w:hAnsi="Arial" w:cs="Arial"/>
                <w:sz w:val="18"/>
                <w:szCs w:val="18"/>
              </w:rPr>
              <w:t>Hazard:</w:t>
            </w:r>
          </w:p>
        </w:tc>
        <w:tc>
          <w:tcPr>
            <w:tcW w:w="3081" w:type="dxa"/>
          </w:tcPr>
          <w:p w14:paraId="17B9655C" w14:textId="77777777" w:rsidR="00F65FE9" w:rsidRDefault="00F65FE9" w:rsidP="00596AC5">
            <w:pPr>
              <w:autoSpaceDE w:val="0"/>
              <w:autoSpaceDN w:val="0"/>
              <w:adjustRightInd w:val="0"/>
              <w:rPr>
                <w:rFonts w:ascii="Arial" w:hAnsi="Arial" w:cs="Arial"/>
                <w:sz w:val="18"/>
                <w:szCs w:val="18"/>
              </w:rPr>
            </w:pPr>
            <w:r>
              <w:rPr>
                <w:rFonts w:ascii="Arial" w:hAnsi="Arial" w:cs="Arial"/>
                <w:sz w:val="18"/>
                <w:szCs w:val="18"/>
              </w:rPr>
              <w:t>Route:</w:t>
            </w:r>
          </w:p>
        </w:tc>
        <w:tc>
          <w:tcPr>
            <w:tcW w:w="3081" w:type="dxa"/>
          </w:tcPr>
          <w:p w14:paraId="3E7232EB" w14:textId="77777777" w:rsidR="00F65FE9" w:rsidRDefault="00F65FE9" w:rsidP="00596AC5">
            <w:pPr>
              <w:autoSpaceDE w:val="0"/>
              <w:autoSpaceDN w:val="0"/>
              <w:adjustRightInd w:val="0"/>
              <w:rPr>
                <w:rFonts w:ascii="Arial" w:hAnsi="Arial" w:cs="Arial"/>
                <w:sz w:val="18"/>
                <w:szCs w:val="18"/>
              </w:rPr>
            </w:pPr>
            <w:r>
              <w:rPr>
                <w:rFonts w:ascii="Arial" w:hAnsi="Arial" w:cs="Arial"/>
                <w:sz w:val="18"/>
                <w:szCs w:val="18"/>
              </w:rPr>
              <w:t>Basis:</w:t>
            </w:r>
          </w:p>
        </w:tc>
      </w:tr>
      <w:tr w:rsidR="00F65FE9" w14:paraId="11DCDDAB" w14:textId="77777777" w:rsidTr="00F65FE9">
        <w:tc>
          <w:tcPr>
            <w:tcW w:w="3080" w:type="dxa"/>
          </w:tcPr>
          <w:p w14:paraId="42651B22" w14:textId="77777777" w:rsidR="00F65FE9" w:rsidRPr="00F65FE9" w:rsidRDefault="00F65FE9" w:rsidP="00596AC5">
            <w:pPr>
              <w:autoSpaceDE w:val="0"/>
              <w:autoSpaceDN w:val="0"/>
              <w:adjustRightInd w:val="0"/>
              <w:rPr>
                <w:rFonts w:ascii="Arial" w:hAnsi="Arial" w:cs="Arial"/>
                <w:sz w:val="18"/>
                <w:szCs w:val="18"/>
              </w:rPr>
            </w:pPr>
            <w:r w:rsidRPr="00F65FE9">
              <w:rPr>
                <w:rFonts w:ascii="Arial" w:hAnsi="Arial" w:cs="Arial"/>
                <w:sz w:val="18"/>
                <w:szCs w:val="18"/>
              </w:rPr>
              <w:t>Skin corrosion / irritation</w:t>
            </w:r>
          </w:p>
        </w:tc>
        <w:tc>
          <w:tcPr>
            <w:tcW w:w="3081" w:type="dxa"/>
          </w:tcPr>
          <w:p w14:paraId="3BCECEAE" w14:textId="77777777" w:rsidR="00F65FE9" w:rsidRPr="00F65FE9" w:rsidRDefault="00F65FE9" w:rsidP="00596AC5">
            <w:pPr>
              <w:autoSpaceDE w:val="0"/>
              <w:autoSpaceDN w:val="0"/>
              <w:adjustRightInd w:val="0"/>
              <w:rPr>
                <w:rFonts w:ascii="Arial" w:hAnsi="Arial" w:cs="Arial"/>
                <w:sz w:val="18"/>
                <w:szCs w:val="18"/>
              </w:rPr>
            </w:pPr>
            <w:r w:rsidRPr="00F65FE9">
              <w:rPr>
                <w:rFonts w:ascii="Arial" w:hAnsi="Arial" w:cs="Arial"/>
                <w:sz w:val="18"/>
                <w:szCs w:val="18"/>
              </w:rPr>
              <w:t>DRM</w:t>
            </w:r>
          </w:p>
        </w:tc>
        <w:tc>
          <w:tcPr>
            <w:tcW w:w="3081" w:type="dxa"/>
          </w:tcPr>
          <w:p w14:paraId="07DBAF33" w14:textId="77777777" w:rsidR="00F65FE9" w:rsidRPr="00F65FE9" w:rsidRDefault="00F65FE9" w:rsidP="00596AC5">
            <w:pPr>
              <w:autoSpaceDE w:val="0"/>
              <w:autoSpaceDN w:val="0"/>
              <w:adjustRightInd w:val="0"/>
              <w:rPr>
                <w:rFonts w:ascii="Arial" w:hAnsi="Arial" w:cs="Arial"/>
                <w:sz w:val="18"/>
                <w:szCs w:val="18"/>
              </w:rPr>
            </w:pPr>
            <w:r w:rsidRPr="00F65FE9">
              <w:rPr>
                <w:rFonts w:ascii="Arial" w:hAnsi="Arial" w:cs="Arial"/>
                <w:sz w:val="18"/>
                <w:szCs w:val="18"/>
              </w:rPr>
              <w:t>Hazardous: calculated</w:t>
            </w:r>
          </w:p>
        </w:tc>
      </w:tr>
      <w:tr w:rsidR="00F65FE9" w14:paraId="7507D1D5" w14:textId="77777777" w:rsidTr="00F65FE9">
        <w:tc>
          <w:tcPr>
            <w:tcW w:w="3080" w:type="dxa"/>
          </w:tcPr>
          <w:p w14:paraId="6130AE0E" w14:textId="77777777" w:rsidR="00F65FE9" w:rsidRPr="00F65FE9" w:rsidRDefault="00F65FE9" w:rsidP="00596AC5">
            <w:pPr>
              <w:autoSpaceDE w:val="0"/>
              <w:autoSpaceDN w:val="0"/>
              <w:adjustRightInd w:val="0"/>
              <w:rPr>
                <w:rFonts w:ascii="Arial" w:hAnsi="Arial" w:cs="Arial"/>
                <w:sz w:val="18"/>
                <w:szCs w:val="18"/>
              </w:rPr>
            </w:pPr>
            <w:r w:rsidRPr="00F65FE9">
              <w:rPr>
                <w:rFonts w:ascii="Arial" w:hAnsi="Arial" w:cs="Arial"/>
                <w:sz w:val="18"/>
                <w:szCs w:val="18"/>
              </w:rPr>
              <w:t>Serious eye damage / irritation</w:t>
            </w:r>
          </w:p>
        </w:tc>
        <w:tc>
          <w:tcPr>
            <w:tcW w:w="3081" w:type="dxa"/>
          </w:tcPr>
          <w:p w14:paraId="23922D1F" w14:textId="77777777" w:rsidR="00F65FE9" w:rsidRPr="00F65FE9" w:rsidRDefault="00F65FE9" w:rsidP="00596AC5">
            <w:pPr>
              <w:autoSpaceDE w:val="0"/>
              <w:autoSpaceDN w:val="0"/>
              <w:adjustRightInd w:val="0"/>
              <w:rPr>
                <w:rFonts w:ascii="Arial" w:hAnsi="Arial" w:cs="Arial"/>
                <w:sz w:val="18"/>
                <w:szCs w:val="18"/>
              </w:rPr>
            </w:pPr>
            <w:r w:rsidRPr="00F65FE9">
              <w:rPr>
                <w:rFonts w:ascii="Arial" w:hAnsi="Arial" w:cs="Arial"/>
                <w:sz w:val="18"/>
                <w:szCs w:val="18"/>
              </w:rPr>
              <w:t>OPT</w:t>
            </w:r>
          </w:p>
        </w:tc>
        <w:tc>
          <w:tcPr>
            <w:tcW w:w="3081" w:type="dxa"/>
          </w:tcPr>
          <w:p w14:paraId="39D9D687" w14:textId="77777777" w:rsidR="00F65FE9" w:rsidRPr="00F65FE9" w:rsidRDefault="00F65FE9" w:rsidP="00596AC5">
            <w:pPr>
              <w:autoSpaceDE w:val="0"/>
              <w:autoSpaceDN w:val="0"/>
              <w:adjustRightInd w:val="0"/>
              <w:rPr>
                <w:rFonts w:ascii="Arial" w:hAnsi="Arial" w:cs="Arial"/>
                <w:sz w:val="18"/>
                <w:szCs w:val="18"/>
              </w:rPr>
            </w:pPr>
            <w:r w:rsidRPr="00F65FE9">
              <w:rPr>
                <w:rFonts w:ascii="Arial" w:hAnsi="Arial" w:cs="Arial"/>
                <w:sz w:val="18"/>
                <w:szCs w:val="18"/>
              </w:rPr>
              <w:t>Hazardous: calculated</w:t>
            </w:r>
          </w:p>
        </w:tc>
      </w:tr>
      <w:tr w:rsidR="00F65FE9" w14:paraId="7204A009" w14:textId="77777777" w:rsidTr="00F65FE9">
        <w:tc>
          <w:tcPr>
            <w:tcW w:w="3080" w:type="dxa"/>
          </w:tcPr>
          <w:p w14:paraId="4809BB95" w14:textId="77777777" w:rsidR="00F65FE9" w:rsidRPr="00F65FE9" w:rsidRDefault="00F65FE9" w:rsidP="00596AC5">
            <w:pPr>
              <w:autoSpaceDE w:val="0"/>
              <w:autoSpaceDN w:val="0"/>
              <w:adjustRightInd w:val="0"/>
              <w:rPr>
                <w:rFonts w:ascii="Arial" w:hAnsi="Arial" w:cs="Arial"/>
                <w:sz w:val="18"/>
                <w:szCs w:val="18"/>
              </w:rPr>
            </w:pPr>
            <w:r w:rsidRPr="00F65FE9">
              <w:rPr>
                <w:rFonts w:ascii="Arial" w:hAnsi="Arial" w:cs="Arial"/>
                <w:sz w:val="18"/>
                <w:szCs w:val="18"/>
              </w:rPr>
              <w:t>STOT – single exposure</w:t>
            </w:r>
          </w:p>
        </w:tc>
        <w:tc>
          <w:tcPr>
            <w:tcW w:w="3081" w:type="dxa"/>
          </w:tcPr>
          <w:p w14:paraId="386E2FDA" w14:textId="77777777" w:rsidR="00F65FE9" w:rsidRPr="00F65FE9" w:rsidRDefault="00F65FE9" w:rsidP="00596AC5">
            <w:pPr>
              <w:autoSpaceDE w:val="0"/>
              <w:autoSpaceDN w:val="0"/>
              <w:adjustRightInd w:val="0"/>
              <w:rPr>
                <w:rFonts w:ascii="Arial" w:hAnsi="Arial" w:cs="Arial"/>
                <w:sz w:val="18"/>
                <w:szCs w:val="18"/>
              </w:rPr>
            </w:pPr>
            <w:r w:rsidRPr="00F65FE9">
              <w:rPr>
                <w:rFonts w:ascii="Arial" w:hAnsi="Arial" w:cs="Arial"/>
                <w:sz w:val="18"/>
                <w:szCs w:val="18"/>
              </w:rPr>
              <w:t>INH</w:t>
            </w:r>
          </w:p>
        </w:tc>
        <w:tc>
          <w:tcPr>
            <w:tcW w:w="3081" w:type="dxa"/>
          </w:tcPr>
          <w:p w14:paraId="762E872C" w14:textId="77777777" w:rsidR="00F65FE9" w:rsidRPr="00F65FE9" w:rsidRDefault="00F65FE9" w:rsidP="00596AC5">
            <w:pPr>
              <w:autoSpaceDE w:val="0"/>
              <w:autoSpaceDN w:val="0"/>
              <w:adjustRightInd w:val="0"/>
              <w:rPr>
                <w:rFonts w:ascii="Arial" w:hAnsi="Arial" w:cs="Arial"/>
                <w:sz w:val="18"/>
                <w:szCs w:val="18"/>
              </w:rPr>
            </w:pPr>
            <w:r w:rsidRPr="00F65FE9">
              <w:rPr>
                <w:rFonts w:ascii="Arial" w:hAnsi="Arial" w:cs="Arial"/>
                <w:sz w:val="18"/>
                <w:szCs w:val="18"/>
              </w:rPr>
              <w:t>Hazardous: calculated</w:t>
            </w:r>
          </w:p>
        </w:tc>
      </w:tr>
    </w:tbl>
    <w:p w14:paraId="367C7F9E" w14:textId="77777777" w:rsidR="00F65FE9" w:rsidRPr="00F65FE9" w:rsidRDefault="00F65FE9" w:rsidP="00596AC5">
      <w:pPr>
        <w:autoSpaceDE w:val="0"/>
        <w:autoSpaceDN w:val="0"/>
        <w:adjustRightInd w:val="0"/>
        <w:spacing w:after="0" w:line="240" w:lineRule="auto"/>
        <w:rPr>
          <w:rFonts w:ascii="Arial" w:hAnsi="Arial" w:cs="Arial"/>
          <w:sz w:val="18"/>
          <w:szCs w:val="18"/>
        </w:rPr>
      </w:pPr>
    </w:p>
    <w:p w14:paraId="61389E19" w14:textId="77777777" w:rsidR="00F65FE9" w:rsidRDefault="00F65FE9" w:rsidP="00596AC5">
      <w:pPr>
        <w:autoSpaceDE w:val="0"/>
        <w:autoSpaceDN w:val="0"/>
        <w:adjustRightInd w:val="0"/>
        <w:spacing w:after="0" w:line="240" w:lineRule="auto"/>
        <w:rPr>
          <w:rFonts w:ascii="Arial" w:hAnsi="Arial" w:cs="Arial"/>
          <w:b/>
          <w:sz w:val="18"/>
          <w:szCs w:val="18"/>
        </w:rPr>
      </w:pPr>
    </w:p>
    <w:p w14:paraId="54160CC8" w14:textId="77777777" w:rsidR="00F65FE9" w:rsidRDefault="00F65FE9" w:rsidP="00596AC5">
      <w:pPr>
        <w:autoSpaceDE w:val="0"/>
        <w:autoSpaceDN w:val="0"/>
        <w:adjustRightInd w:val="0"/>
        <w:spacing w:after="0" w:line="240" w:lineRule="auto"/>
        <w:rPr>
          <w:rFonts w:ascii="Arial" w:hAnsi="Arial" w:cs="Arial"/>
          <w:b/>
          <w:sz w:val="18"/>
          <w:szCs w:val="18"/>
        </w:rPr>
      </w:pPr>
      <w:r>
        <w:rPr>
          <w:rFonts w:ascii="Arial" w:hAnsi="Arial" w:cs="Arial"/>
          <w:b/>
          <w:sz w:val="18"/>
          <w:szCs w:val="18"/>
        </w:rPr>
        <w:t>Symptoms / routes of exposure:</w:t>
      </w:r>
    </w:p>
    <w:p w14:paraId="6CF53D7A" w14:textId="77777777" w:rsidR="00F65FE9" w:rsidRDefault="00F65FE9" w:rsidP="00596AC5">
      <w:pPr>
        <w:autoSpaceDE w:val="0"/>
        <w:autoSpaceDN w:val="0"/>
        <w:adjustRightInd w:val="0"/>
        <w:spacing w:after="0" w:line="240" w:lineRule="auto"/>
        <w:rPr>
          <w:rFonts w:ascii="Arial" w:hAnsi="Arial" w:cs="Arial"/>
          <w:b/>
          <w:sz w:val="18"/>
          <w:szCs w:val="18"/>
        </w:rPr>
      </w:pPr>
    </w:p>
    <w:p w14:paraId="174475F2" w14:textId="77777777" w:rsidR="00F65FE9" w:rsidRDefault="00F65FE9" w:rsidP="00F65FE9">
      <w:pPr>
        <w:autoSpaceDE w:val="0"/>
        <w:autoSpaceDN w:val="0"/>
        <w:adjustRightInd w:val="0"/>
        <w:spacing w:after="0" w:line="240" w:lineRule="auto"/>
        <w:ind w:left="3600" w:hanging="3600"/>
        <w:rPr>
          <w:rFonts w:ascii="Arial" w:hAnsi="Arial" w:cs="Arial"/>
          <w:sz w:val="18"/>
          <w:szCs w:val="18"/>
        </w:rPr>
      </w:pPr>
      <w:r>
        <w:rPr>
          <w:rFonts w:ascii="Arial" w:hAnsi="Arial" w:cs="Arial"/>
          <w:b/>
          <w:sz w:val="18"/>
          <w:szCs w:val="18"/>
        </w:rPr>
        <w:t>Skin Contact:</w:t>
      </w:r>
      <w:r>
        <w:rPr>
          <w:rFonts w:ascii="Arial" w:hAnsi="Arial" w:cs="Arial"/>
          <w:b/>
          <w:sz w:val="18"/>
          <w:szCs w:val="18"/>
        </w:rPr>
        <w:tab/>
      </w:r>
      <w:r>
        <w:rPr>
          <w:rFonts w:ascii="Arial" w:hAnsi="Arial" w:cs="Arial"/>
          <w:sz w:val="18"/>
          <w:szCs w:val="18"/>
        </w:rPr>
        <w:t>There may be irritation and redness at the site of contact. In the case of large spills on the skin, superficial burns may occur – treat accordingly.</w:t>
      </w:r>
    </w:p>
    <w:p w14:paraId="386D8BDF" w14:textId="77777777" w:rsidR="005A1753" w:rsidRDefault="00F65FE9" w:rsidP="00F65FE9">
      <w:pPr>
        <w:autoSpaceDE w:val="0"/>
        <w:autoSpaceDN w:val="0"/>
        <w:adjustRightInd w:val="0"/>
        <w:spacing w:after="0" w:line="240" w:lineRule="auto"/>
        <w:ind w:left="3600" w:hanging="3600"/>
        <w:rPr>
          <w:rFonts w:ascii="Arial" w:hAnsi="Arial" w:cs="Arial"/>
          <w:sz w:val="18"/>
          <w:szCs w:val="18"/>
        </w:rPr>
      </w:pPr>
      <w:r>
        <w:rPr>
          <w:rFonts w:ascii="Arial" w:hAnsi="Arial" w:cs="Arial"/>
          <w:b/>
          <w:sz w:val="18"/>
          <w:szCs w:val="18"/>
        </w:rPr>
        <w:lastRenderedPageBreak/>
        <w:t>Eye Contact:</w:t>
      </w:r>
      <w:r>
        <w:rPr>
          <w:rFonts w:ascii="Arial" w:hAnsi="Arial" w:cs="Arial"/>
          <w:sz w:val="18"/>
          <w:szCs w:val="18"/>
        </w:rPr>
        <w:tab/>
        <w:t>Cyanoacrylates bond eyelids closed in seconds</w:t>
      </w:r>
      <w:r w:rsidR="005A1753">
        <w:rPr>
          <w:rFonts w:ascii="Arial" w:hAnsi="Arial" w:cs="Arial"/>
          <w:sz w:val="18"/>
          <w:szCs w:val="18"/>
        </w:rPr>
        <w:t>. There may be irritation and redness, the eyes may water profusely.</w:t>
      </w:r>
    </w:p>
    <w:p w14:paraId="5D9BC460" w14:textId="77777777" w:rsidR="005A1753" w:rsidRDefault="005A1753" w:rsidP="00F65FE9">
      <w:pPr>
        <w:autoSpaceDE w:val="0"/>
        <w:autoSpaceDN w:val="0"/>
        <w:adjustRightInd w:val="0"/>
        <w:spacing w:after="0" w:line="240" w:lineRule="auto"/>
        <w:ind w:left="3600" w:hanging="3600"/>
        <w:rPr>
          <w:rFonts w:ascii="Arial" w:hAnsi="Arial" w:cs="Arial"/>
          <w:sz w:val="18"/>
          <w:szCs w:val="18"/>
        </w:rPr>
      </w:pPr>
      <w:r>
        <w:rPr>
          <w:rFonts w:ascii="Arial" w:hAnsi="Arial" w:cs="Arial"/>
          <w:b/>
          <w:sz w:val="18"/>
          <w:szCs w:val="18"/>
        </w:rPr>
        <w:t>Ingestion:</w:t>
      </w:r>
      <w:r>
        <w:rPr>
          <w:rFonts w:ascii="Arial" w:hAnsi="Arial" w:cs="Arial"/>
          <w:sz w:val="18"/>
          <w:szCs w:val="18"/>
        </w:rPr>
        <w:tab/>
        <w:t>There may be soreness and redness of the mouth and throat. The product will polymerise immediately in the mouth, making it almost impossible to swallow, but beware of choking hazard.</w:t>
      </w:r>
    </w:p>
    <w:p w14:paraId="3BC972F6" w14:textId="77777777" w:rsidR="005A1753" w:rsidRDefault="005A1753" w:rsidP="00F65FE9">
      <w:pPr>
        <w:autoSpaceDE w:val="0"/>
        <w:autoSpaceDN w:val="0"/>
        <w:adjustRightInd w:val="0"/>
        <w:spacing w:after="0" w:line="240" w:lineRule="auto"/>
        <w:ind w:left="3600" w:hanging="3600"/>
        <w:rPr>
          <w:rFonts w:ascii="Arial" w:hAnsi="Arial" w:cs="Arial"/>
          <w:sz w:val="18"/>
          <w:szCs w:val="18"/>
        </w:rPr>
      </w:pPr>
      <w:r>
        <w:rPr>
          <w:rFonts w:ascii="Arial" w:hAnsi="Arial" w:cs="Arial"/>
          <w:b/>
          <w:sz w:val="18"/>
          <w:szCs w:val="18"/>
        </w:rPr>
        <w:t>Inhalation:</w:t>
      </w:r>
      <w:r>
        <w:rPr>
          <w:rFonts w:ascii="Arial" w:hAnsi="Arial" w:cs="Arial"/>
          <w:sz w:val="18"/>
          <w:szCs w:val="18"/>
        </w:rPr>
        <w:tab/>
        <w:t xml:space="preserve">There may be irritation of the throat with a feeling of tightness in the chest. </w:t>
      </w:r>
    </w:p>
    <w:p w14:paraId="3A4C2A46" w14:textId="77777777" w:rsidR="00F65FE9" w:rsidRPr="00F65FE9" w:rsidRDefault="005A1753" w:rsidP="00F65FE9">
      <w:pPr>
        <w:autoSpaceDE w:val="0"/>
        <w:autoSpaceDN w:val="0"/>
        <w:adjustRightInd w:val="0"/>
        <w:spacing w:after="0" w:line="240" w:lineRule="auto"/>
        <w:ind w:left="3600" w:hanging="3600"/>
        <w:rPr>
          <w:rFonts w:ascii="Arial" w:hAnsi="Arial" w:cs="Arial"/>
          <w:sz w:val="18"/>
          <w:szCs w:val="18"/>
        </w:rPr>
      </w:pPr>
      <w:r>
        <w:rPr>
          <w:rFonts w:ascii="Arial" w:hAnsi="Arial" w:cs="Arial"/>
          <w:b/>
          <w:sz w:val="18"/>
          <w:szCs w:val="18"/>
        </w:rPr>
        <w:t>Delayed / immediate effects:</w:t>
      </w:r>
      <w:r>
        <w:rPr>
          <w:rFonts w:ascii="Arial" w:hAnsi="Arial" w:cs="Arial"/>
          <w:sz w:val="18"/>
          <w:szCs w:val="18"/>
        </w:rPr>
        <w:tab/>
        <w:t>Immediate effects can be expected after short term exposure.</w:t>
      </w:r>
      <w:r w:rsidR="00F65FE9">
        <w:rPr>
          <w:rFonts w:ascii="Arial" w:hAnsi="Arial" w:cs="Arial"/>
          <w:sz w:val="18"/>
          <w:szCs w:val="18"/>
        </w:rPr>
        <w:t xml:space="preserve"> </w:t>
      </w:r>
    </w:p>
    <w:p w14:paraId="16FE9048" w14:textId="77777777" w:rsidR="00F65FE9" w:rsidRDefault="00F65FE9" w:rsidP="00596AC5">
      <w:pPr>
        <w:autoSpaceDE w:val="0"/>
        <w:autoSpaceDN w:val="0"/>
        <w:adjustRightInd w:val="0"/>
        <w:spacing w:after="0" w:line="240" w:lineRule="auto"/>
        <w:rPr>
          <w:rFonts w:ascii="Arial" w:hAnsi="Arial" w:cs="Arial"/>
          <w:b/>
          <w:sz w:val="18"/>
          <w:szCs w:val="18"/>
        </w:rPr>
      </w:pPr>
    </w:p>
    <w:p w14:paraId="3EF1CD42" w14:textId="77777777" w:rsidR="00F65FE9" w:rsidRDefault="00F65FE9" w:rsidP="00596AC5">
      <w:pPr>
        <w:autoSpaceDE w:val="0"/>
        <w:autoSpaceDN w:val="0"/>
        <w:adjustRightInd w:val="0"/>
        <w:spacing w:after="0" w:line="240" w:lineRule="auto"/>
        <w:rPr>
          <w:rFonts w:ascii="Arial" w:hAnsi="Arial" w:cs="Arial"/>
          <w:b/>
          <w:sz w:val="18"/>
          <w:szCs w:val="18"/>
        </w:rPr>
      </w:pPr>
    </w:p>
    <w:p w14:paraId="5D5C322B" w14:textId="77777777" w:rsidR="00F65FE9" w:rsidRDefault="00F65FE9" w:rsidP="00596AC5">
      <w:pPr>
        <w:autoSpaceDE w:val="0"/>
        <w:autoSpaceDN w:val="0"/>
        <w:adjustRightInd w:val="0"/>
        <w:spacing w:after="0" w:line="240" w:lineRule="auto"/>
        <w:rPr>
          <w:rFonts w:ascii="Arial" w:hAnsi="Arial" w:cs="Arial"/>
          <w:b/>
          <w:sz w:val="18"/>
          <w:szCs w:val="18"/>
        </w:rPr>
      </w:pPr>
    </w:p>
    <w:p w14:paraId="34FD899E" w14:textId="77777777" w:rsidR="004B7996" w:rsidRDefault="004B7996" w:rsidP="004B7996">
      <w:pPr>
        <w:autoSpaceDE w:val="0"/>
        <w:autoSpaceDN w:val="0"/>
        <w:adjustRightInd w:val="0"/>
        <w:spacing w:after="0" w:line="240" w:lineRule="auto"/>
        <w:rPr>
          <w:rFonts w:ascii="Arial" w:hAnsi="Arial" w:cs="Arial"/>
          <w:b/>
          <w:bCs/>
          <w:sz w:val="20"/>
          <w:szCs w:val="20"/>
          <w:u w:val="single"/>
        </w:rPr>
      </w:pPr>
      <w:r w:rsidRPr="00596AC5">
        <w:rPr>
          <w:rFonts w:ascii="Arial" w:hAnsi="Arial" w:cs="Arial"/>
          <w:b/>
          <w:bCs/>
          <w:sz w:val="20"/>
          <w:szCs w:val="20"/>
          <w:u w:val="single"/>
        </w:rPr>
        <w:t>Section 12: Ecological information</w:t>
      </w:r>
      <w:r w:rsidR="005E2DE1">
        <w:rPr>
          <w:rFonts w:ascii="Arial" w:hAnsi="Arial" w:cs="Arial"/>
          <w:b/>
          <w:bCs/>
          <w:sz w:val="20"/>
          <w:szCs w:val="20"/>
          <w:u w:val="single"/>
        </w:rPr>
        <w:t>:</w:t>
      </w:r>
    </w:p>
    <w:p w14:paraId="7D953EBF" w14:textId="77777777" w:rsidR="005E2DE1" w:rsidRDefault="005E2DE1" w:rsidP="004B7996">
      <w:pPr>
        <w:autoSpaceDE w:val="0"/>
        <w:autoSpaceDN w:val="0"/>
        <w:adjustRightInd w:val="0"/>
        <w:spacing w:after="0" w:line="240" w:lineRule="auto"/>
        <w:rPr>
          <w:rFonts w:ascii="Arial" w:hAnsi="Arial" w:cs="Arial"/>
          <w:b/>
          <w:bCs/>
          <w:sz w:val="20"/>
          <w:szCs w:val="20"/>
          <w:u w:val="single"/>
        </w:rPr>
      </w:pPr>
    </w:p>
    <w:p w14:paraId="6195291C" w14:textId="77777777" w:rsidR="005E2DE1" w:rsidRDefault="001918C4" w:rsidP="004B799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12.1 Toxicity:</w:t>
      </w:r>
    </w:p>
    <w:p w14:paraId="3256FD9A" w14:textId="77777777" w:rsidR="001918C4" w:rsidRDefault="001918C4" w:rsidP="004B7996">
      <w:pPr>
        <w:autoSpaceDE w:val="0"/>
        <w:autoSpaceDN w:val="0"/>
        <w:adjustRightInd w:val="0"/>
        <w:spacing w:after="0" w:line="240" w:lineRule="auto"/>
        <w:rPr>
          <w:rFonts w:ascii="Arial" w:hAnsi="Arial" w:cs="Arial"/>
          <w:b/>
          <w:bCs/>
          <w:sz w:val="18"/>
          <w:szCs w:val="18"/>
        </w:rPr>
      </w:pPr>
    </w:p>
    <w:p w14:paraId="4E4BBC09" w14:textId="77777777" w:rsidR="001918C4" w:rsidRDefault="001918C4" w:rsidP="004B7996">
      <w:pPr>
        <w:autoSpaceDE w:val="0"/>
        <w:autoSpaceDN w:val="0"/>
        <w:adjustRightInd w:val="0"/>
        <w:spacing w:after="0" w:line="240" w:lineRule="auto"/>
        <w:rPr>
          <w:rFonts w:ascii="Arial" w:hAnsi="Arial" w:cs="Arial"/>
          <w:bCs/>
          <w:sz w:val="18"/>
          <w:szCs w:val="18"/>
        </w:rPr>
      </w:pPr>
      <w:r>
        <w:rPr>
          <w:rFonts w:ascii="Arial" w:hAnsi="Arial" w:cs="Arial"/>
          <w:bCs/>
          <w:sz w:val="18"/>
          <w:szCs w:val="18"/>
        </w:rPr>
        <w:t>No data available.</w:t>
      </w:r>
    </w:p>
    <w:p w14:paraId="4A797CDC" w14:textId="77777777" w:rsidR="001918C4" w:rsidRDefault="001918C4" w:rsidP="004B7996">
      <w:pPr>
        <w:autoSpaceDE w:val="0"/>
        <w:autoSpaceDN w:val="0"/>
        <w:adjustRightInd w:val="0"/>
        <w:spacing w:after="0" w:line="240" w:lineRule="auto"/>
        <w:rPr>
          <w:rFonts w:ascii="Arial" w:hAnsi="Arial" w:cs="Arial"/>
          <w:bCs/>
          <w:sz w:val="18"/>
          <w:szCs w:val="18"/>
        </w:rPr>
      </w:pPr>
    </w:p>
    <w:p w14:paraId="31B7EABA" w14:textId="77777777" w:rsidR="001918C4" w:rsidRPr="00787305" w:rsidRDefault="001918C4" w:rsidP="004B7996">
      <w:pPr>
        <w:autoSpaceDE w:val="0"/>
        <w:autoSpaceDN w:val="0"/>
        <w:adjustRightInd w:val="0"/>
        <w:spacing w:after="0" w:line="240" w:lineRule="auto"/>
        <w:rPr>
          <w:rFonts w:ascii="Arial" w:hAnsi="Arial" w:cs="Arial"/>
          <w:b/>
          <w:bCs/>
          <w:sz w:val="18"/>
          <w:szCs w:val="18"/>
        </w:rPr>
      </w:pPr>
      <w:r w:rsidRPr="00787305">
        <w:rPr>
          <w:rFonts w:ascii="Arial" w:hAnsi="Arial" w:cs="Arial"/>
          <w:b/>
          <w:bCs/>
          <w:sz w:val="18"/>
          <w:szCs w:val="18"/>
        </w:rPr>
        <w:t>12.2 Persistence and degradability:</w:t>
      </w:r>
    </w:p>
    <w:p w14:paraId="77B49D23" w14:textId="77777777" w:rsidR="001918C4" w:rsidRDefault="001918C4" w:rsidP="004B7996">
      <w:pPr>
        <w:autoSpaceDE w:val="0"/>
        <w:autoSpaceDN w:val="0"/>
        <w:adjustRightInd w:val="0"/>
        <w:spacing w:after="0" w:line="240" w:lineRule="auto"/>
        <w:rPr>
          <w:rFonts w:ascii="Arial" w:hAnsi="Arial" w:cs="Arial"/>
          <w:bCs/>
          <w:sz w:val="18"/>
          <w:szCs w:val="18"/>
        </w:rPr>
      </w:pPr>
    </w:p>
    <w:p w14:paraId="66FD3110" w14:textId="77777777" w:rsidR="001918C4" w:rsidRDefault="001918C4" w:rsidP="004B7996">
      <w:pPr>
        <w:autoSpaceDE w:val="0"/>
        <w:autoSpaceDN w:val="0"/>
        <w:adjustRightInd w:val="0"/>
        <w:spacing w:after="0" w:line="240" w:lineRule="auto"/>
        <w:rPr>
          <w:rFonts w:ascii="Arial" w:hAnsi="Arial" w:cs="Arial"/>
          <w:bCs/>
          <w:sz w:val="18"/>
          <w:szCs w:val="18"/>
        </w:rPr>
      </w:pPr>
      <w:r>
        <w:rPr>
          <w:rFonts w:ascii="Arial" w:hAnsi="Arial" w:cs="Arial"/>
          <w:bCs/>
          <w:sz w:val="18"/>
          <w:szCs w:val="18"/>
        </w:rPr>
        <w:t>No data available</w:t>
      </w:r>
    </w:p>
    <w:p w14:paraId="1A501BA4" w14:textId="77777777" w:rsidR="001918C4" w:rsidRDefault="001918C4" w:rsidP="004B7996">
      <w:pPr>
        <w:autoSpaceDE w:val="0"/>
        <w:autoSpaceDN w:val="0"/>
        <w:adjustRightInd w:val="0"/>
        <w:spacing w:after="0" w:line="240" w:lineRule="auto"/>
        <w:rPr>
          <w:rFonts w:ascii="Arial" w:hAnsi="Arial" w:cs="Arial"/>
          <w:bCs/>
          <w:sz w:val="18"/>
          <w:szCs w:val="18"/>
        </w:rPr>
      </w:pPr>
    </w:p>
    <w:p w14:paraId="0E411A7A" w14:textId="77777777" w:rsidR="001918C4" w:rsidRPr="00787305" w:rsidRDefault="001918C4" w:rsidP="004B7996">
      <w:pPr>
        <w:autoSpaceDE w:val="0"/>
        <w:autoSpaceDN w:val="0"/>
        <w:adjustRightInd w:val="0"/>
        <w:spacing w:after="0" w:line="240" w:lineRule="auto"/>
        <w:rPr>
          <w:rFonts w:ascii="Arial" w:hAnsi="Arial" w:cs="Arial"/>
          <w:b/>
          <w:bCs/>
          <w:sz w:val="18"/>
          <w:szCs w:val="18"/>
        </w:rPr>
      </w:pPr>
      <w:r w:rsidRPr="00787305">
        <w:rPr>
          <w:rFonts w:ascii="Arial" w:hAnsi="Arial" w:cs="Arial"/>
          <w:b/>
          <w:bCs/>
          <w:sz w:val="18"/>
          <w:szCs w:val="18"/>
        </w:rPr>
        <w:t xml:space="preserve">12.3 </w:t>
      </w:r>
      <w:proofErr w:type="spellStart"/>
      <w:r w:rsidRPr="00787305">
        <w:rPr>
          <w:rFonts w:ascii="Arial" w:hAnsi="Arial" w:cs="Arial"/>
          <w:b/>
          <w:bCs/>
          <w:sz w:val="18"/>
          <w:szCs w:val="18"/>
        </w:rPr>
        <w:t>Bioaccumulative</w:t>
      </w:r>
      <w:proofErr w:type="spellEnd"/>
      <w:r w:rsidRPr="00787305">
        <w:rPr>
          <w:rFonts w:ascii="Arial" w:hAnsi="Arial" w:cs="Arial"/>
          <w:b/>
          <w:bCs/>
          <w:sz w:val="18"/>
          <w:szCs w:val="18"/>
        </w:rPr>
        <w:t xml:space="preserve"> potential:</w:t>
      </w:r>
    </w:p>
    <w:p w14:paraId="72A18120" w14:textId="77777777" w:rsidR="001918C4" w:rsidRDefault="001918C4" w:rsidP="004B7996">
      <w:pPr>
        <w:autoSpaceDE w:val="0"/>
        <w:autoSpaceDN w:val="0"/>
        <w:adjustRightInd w:val="0"/>
        <w:spacing w:after="0" w:line="240" w:lineRule="auto"/>
        <w:rPr>
          <w:rFonts w:ascii="Arial" w:hAnsi="Arial" w:cs="Arial"/>
          <w:bCs/>
          <w:sz w:val="18"/>
          <w:szCs w:val="18"/>
        </w:rPr>
      </w:pPr>
    </w:p>
    <w:p w14:paraId="38E39B6A" w14:textId="77777777" w:rsidR="001918C4" w:rsidRDefault="001918C4" w:rsidP="004B7996">
      <w:pPr>
        <w:autoSpaceDE w:val="0"/>
        <w:autoSpaceDN w:val="0"/>
        <w:adjustRightInd w:val="0"/>
        <w:spacing w:after="0" w:line="240" w:lineRule="auto"/>
        <w:rPr>
          <w:rFonts w:ascii="Arial" w:hAnsi="Arial" w:cs="Arial"/>
          <w:bCs/>
          <w:sz w:val="18"/>
          <w:szCs w:val="18"/>
        </w:rPr>
      </w:pPr>
      <w:r>
        <w:rPr>
          <w:rFonts w:ascii="Arial" w:hAnsi="Arial" w:cs="Arial"/>
          <w:bCs/>
          <w:sz w:val="18"/>
          <w:szCs w:val="18"/>
        </w:rPr>
        <w:t>No bioaccumulation potential.</w:t>
      </w:r>
    </w:p>
    <w:p w14:paraId="0ECE15D7" w14:textId="77777777" w:rsidR="001918C4" w:rsidRDefault="001918C4" w:rsidP="004B7996">
      <w:pPr>
        <w:autoSpaceDE w:val="0"/>
        <w:autoSpaceDN w:val="0"/>
        <w:adjustRightInd w:val="0"/>
        <w:spacing w:after="0" w:line="240" w:lineRule="auto"/>
        <w:rPr>
          <w:rFonts w:ascii="Arial" w:hAnsi="Arial" w:cs="Arial"/>
          <w:bCs/>
          <w:sz w:val="18"/>
          <w:szCs w:val="18"/>
        </w:rPr>
      </w:pPr>
    </w:p>
    <w:p w14:paraId="132894E7" w14:textId="77777777" w:rsidR="001918C4" w:rsidRPr="00787305" w:rsidRDefault="001918C4" w:rsidP="004B7996">
      <w:pPr>
        <w:autoSpaceDE w:val="0"/>
        <w:autoSpaceDN w:val="0"/>
        <w:adjustRightInd w:val="0"/>
        <w:spacing w:after="0" w:line="240" w:lineRule="auto"/>
        <w:rPr>
          <w:rFonts w:ascii="Arial" w:hAnsi="Arial" w:cs="Arial"/>
          <w:b/>
          <w:bCs/>
          <w:sz w:val="18"/>
          <w:szCs w:val="18"/>
        </w:rPr>
      </w:pPr>
      <w:r w:rsidRPr="00787305">
        <w:rPr>
          <w:rFonts w:ascii="Arial" w:hAnsi="Arial" w:cs="Arial"/>
          <w:b/>
          <w:bCs/>
          <w:sz w:val="18"/>
          <w:szCs w:val="18"/>
        </w:rPr>
        <w:t>12.4 Mobility in soil:</w:t>
      </w:r>
    </w:p>
    <w:p w14:paraId="16E51373" w14:textId="77777777" w:rsidR="001918C4" w:rsidRDefault="001918C4" w:rsidP="004B7996">
      <w:pPr>
        <w:autoSpaceDE w:val="0"/>
        <w:autoSpaceDN w:val="0"/>
        <w:adjustRightInd w:val="0"/>
        <w:spacing w:after="0" w:line="240" w:lineRule="auto"/>
        <w:rPr>
          <w:rFonts w:ascii="Arial" w:hAnsi="Arial" w:cs="Arial"/>
          <w:bCs/>
          <w:sz w:val="18"/>
          <w:szCs w:val="18"/>
        </w:rPr>
      </w:pPr>
    </w:p>
    <w:p w14:paraId="6D27D8B9" w14:textId="77777777" w:rsidR="001918C4" w:rsidRDefault="001918C4" w:rsidP="004B7996">
      <w:pPr>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Considered to be </w:t>
      </w:r>
      <w:proofErr w:type="gramStart"/>
      <w:r>
        <w:rPr>
          <w:rFonts w:ascii="Arial" w:hAnsi="Arial" w:cs="Arial"/>
          <w:bCs/>
          <w:sz w:val="18"/>
          <w:szCs w:val="18"/>
        </w:rPr>
        <w:t>very low</w:t>
      </w:r>
      <w:proofErr w:type="gramEnd"/>
      <w:r>
        <w:rPr>
          <w:rFonts w:ascii="Arial" w:hAnsi="Arial" w:cs="Arial"/>
          <w:bCs/>
          <w:sz w:val="18"/>
          <w:szCs w:val="18"/>
        </w:rPr>
        <w:t xml:space="preserve"> due to rapid polymerisation in water.</w:t>
      </w:r>
    </w:p>
    <w:p w14:paraId="2CB22905" w14:textId="77777777" w:rsidR="001918C4" w:rsidRDefault="001918C4" w:rsidP="004B7996">
      <w:pPr>
        <w:autoSpaceDE w:val="0"/>
        <w:autoSpaceDN w:val="0"/>
        <w:adjustRightInd w:val="0"/>
        <w:spacing w:after="0" w:line="240" w:lineRule="auto"/>
        <w:rPr>
          <w:rFonts w:ascii="Arial" w:hAnsi="Arial" w:cs="Arial"/>
          <w:bCs/>
          <w:sz w:val="18"/>
          <w:szCs w:val="18"/>
        </w:rPr>
      </w:pPr>
    </w:p>
    <w:p w14:paraId="49DC6960" w14:textId="77777777" w:rsidR="001918C4" w:rsidRPr="00787305" w:rsidRDefault="001918C4" w:rsidP="004B7996">
      <w:pPr>
        <w:autoSpaceDE w:val="0"/>
        <w:autoSpaceDN w:val="0"/>
        <w:adjustRightInd w:val="0"/>
        <w:spacing w:after="0" w:line="240" w:lineRule="auto"/>
        <w:rPr>
          <w:rFonts w:ascii="Arial" w:hAnsi="Arial" w:cs="Arial"/>
          <w:b/>
          <w:bCs/>
          <w:sz w:val="18"/>
          <w:szCs w:val="18"/>
        </w:rPr>
      </w:pPr>
      <w:r w:rsidRPr="00787305">
        <w:rPr>
          <w:rFonts w:ascii="Arial" w:hAnsi="Arial" w:cs="Arial"/>
          <w:b/>
          <w:bCs/>
          <w:sz w:val="18"/>
          <w:szCs w:val="18"/>
        </w:rPr>
        <w:t>12.5 results of PBT and vPvB assessment</w:t>
      </w:r>
      <w:r w:rsidR="00787305" w:rsidRPr="00787305">
        <w:rPr>
          <w:rFonts w:ascii="Arial" w:hAnsi="Arial" w:cs="Arial"/>
          <w:b/>
          <w:bCs/>
          <w:sz w:val="18"/>
          <w:szCs w:val="18"/>
        </w:rPr>
        <w:t>:</w:t>
      </w:r>
    </w:p>
    <w:p w14:paraId="27C3696F" w14:textId="77777777" w:rsidR="001918C4" w:rsidRDefault="001918C4" w:rsidP="004B7996">
      <w:pPr>
        <w:autoSpaceDE w:val="0"/>
        <w:autoSpaceDN w:val="0"/>
        <w:adjustRightInd w:val="0"/>
        <w:spacing w:after="0" w:line="240" w:lineRule="auto"/>
        <w:rPr>
          <w:rFonts w:ascii="Arial" w:hAnsi="Arial" w:cs="Arial"/>
          <w:bCs/>
          <w:sz w:val="18"/>
          <w:szCs w:val="18"/>
        </w:rPr>
      </w:pPr>
    </w:p>
    <w:p w14:paraId="0EB08DD6" w14:textId="77777777" w:rsidR="001918C4" w:rsidRDefault="001918C4" w:rsidP="004B7996">
      <w:pPr>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This product is not identified as a PBT / vPvB substance </w:t>
      </w:r>
    </w:p>
    <w:p w14:paraId="263DFB4C" w14:textId="77777777" w:rsidR="00787305" w:rsidRDefault="00787305" w:rsidP="004B7996">
      <w:pPr>
        <w:autoSpaceDE w:val="0"/>
        <w:autoSpaceDN w:val="0"/>
        <w:adjustRightInd w:val="0"/>
        <w:spacing w:after="0" w:line="240" w:lineRule="auto"/>
        <w:rPr>
          <w:rFonts w:ascii="Arial" w:hAnsi="Arial" w:cs="Arial"/>
          <w:bCs/>
          <w:sz w:val="18"/>
          <w:szCs w:val="18"/>
        </w:rPr>
      </w:pPr>
    </w:p>
    <w:p w14:paraId="32DE610F" w14:textId="77777777" w:rsidR="00787305" w:rsidRPr="00787305" w:rsidRDefault="00787305" w:rsidP="004B7996">
      <w:pPr>
        <w:autoSpaceDE w:val="0"/>
        <w:autoSpaceDN w:val="0"/>
        <w:adjustRightInd w:val="0"/>
        <w:spacing w:after="0" w:line="240" w:lineRule="auto"/>
        <w:rPr>
          <w:rFonts w:ascii="Arial" w:hAnsi="Arial" w:cs="Arial"/>
          <w:b/>
          <w:bCs/>
          <w:sz w:val="18"/>
          <w:szCs w:val="18"/>
        </w:rPr>
      </w:pPr>
      <w:r w:rsidRPr="00787305">
        <w:rPr>
          <w:rFonts w:ascii="Arial" w:hAnsi="Arial" w:cs="Arial"/>
          <w:b/>
          <w:bCs/>
          <w:sz w:val="18"/>
          <w:szCs w:val="18"/>
        </w:rPr>
        <w:t>12.6 Other adverse effects:</w:t>
      </w:r>
    </w:p>
    <w:p w14:paraId="183E5D1C" w14:textId="77777777" w:rsidR="00787305" w:rsidRDefault="00787305" w:rsidP="004B7996">
      <w:pPr>
        <w:autoSpaceDE w:val="0"/>
        <w:autoSpaceDN w:val="0"/>
        <w:adjustRightInd w:val="0"/>
        <w:spacing w:after="0" w:line="240" w:lineRule="auto"/>
        <w:rPr>
          <w:rFonts w:ascii="Arial" w:hAnsi="Arial" w:cs="Arial"/>
          <w:bCs/>
          <w:sz w:val="18"/>
          <w:szCs w:val="18"/>
        </w:rPr>
      </w:pPr>
    </w:p>
    <w:p w14:paraId="2B86BACA" w14:textId="77777777" w:rsidR="00787305" w:rsidRPr="001918C4" w:rsidRDefault="00787305" w:rsidP="004B7996">
      <w:pPr>
        <w:autoSpaceDE w:val="0"/>
        <w:autoSpaceDN w:val="0"/>
        <w:adjustRightInd w:val="0"/>
        <w:spacing w:after="0" w:line="240" w:lineRule="auto"/>
        <w:rPr>
          <w:rFonts w:ascii="Arial" w:hAnsi="Arial" w:cs="Arial"/>
          <w:bCs/>
          <w:sz w:val="18"/>
          <w:szCs w:val="18"/>
        </w:rPr>
      </w:pPr>
      <w:r>
        <w:rPr>
          <w:rFonts w:ascii="Arial" w:hAnsi="Arial" w:cs="Arial"/>
          <w:bCs/>
          <w:sz w:val="18"/>
          <w:szCs w:val="18"/>
        </w:rPr>
        <w:t>Negligible ecotoxicity.</w:t>
      </w:r>
    </w:p>
    <w:p w14:paraId="6AB89306" w14:textId="77777777" w:rsidR="005E2DE1" w:rsidRPr="005E2DE1" w:rsidRDefault="005E2DE1" w:rsidP="004B7996">
      <w:pPr>
        <w:autoSpaceDE w:val="0"/>
        <w:autoSpaceDN w:val="0"/>
        <w:adjustRightInd w:val="0"/>
        <w:spacing w:after="0" w:line="240" w:lineRule="auto"/>
        <w:rPr>
          <w:rFonts w:ascii="Arial" w:hAnsi="Arial" w:cs="Arial"/>
          <w:b/>
          <w:bCs/>
          <w:sz w:val="18"/>
          <w:szCs w:val="18"/>
        </w:rPr>
      </w:pPr>
    </w:p>
    <w:p w14:paraId="45ED3D7F" w14:textId="77777777" w:rsidR="000069A6" w:rsidRDefault="000069A6" w:rsidP="004B7996">
      <w:pPr>
        <w:autoSpaceDE w:val="0"/>
        <w:autoSpaceDN w:val="0"/>
        <w:adjustRightInd w:val="0"/>
        <w:spacing w:after="0" w:line="240" w:lineRule="auto"/>
        <w:rPr>
          <w:rFonts w:ascii="Arial" w:hAnsi="Arial" w:cs="Arial"/>
          <w:b/>
          <w:bCs/>
          <w:sz w:val="20"/>
          <w:szCs w:val="20"/>
        </w:rPr>
      </w:pPr>
    </w:p>
    <w:p w14:paraId="395D15B1" w14:textId="77777777" w:rsidR="004A663E" w:rsidRDefault="004A663E" w:rsidP="00AD43C3">
      <w:pPr>
        <w:autoSpaceDE w:val="0"/>
        <w:autoSpaceDN w:val="0"/>
        <w:adjustRightInd w:val="0"/>
        <w:spacing w:after="0" w:line="240" w:lineRule="auto"/>
        <w:rPr>
          <w:rFonts w:ascii="Arial" w:hAnsi="Arial" w:cs="Arial"/>
          <w:b/>
          <w:bCs/>
          <w:sz w:val="20"/>
          <w:szCs w:val="20"/>
        </w:rPr>
      </w:pPr>
    </w:p>
    <w:p w14:paraId="4315F800" w14:textId="77777777" w:rsidR="00AA0231" w:rsidRDefault="000069A6" w:rsidP="00AD43C3">
      <w:pPr>
        <w:autoSpaceDE w:val="0"/>
        <w:autoSpaceDN w:val="0"/>
        <w:adjustRightInd w:val="0"/>
        <w:spacing w:after="0" w:line="240" w:lineRule="auto"/>
        <w:rPr>
          <w:rFonts w:ascii="Arial" w:hAnsi="Arial" w:cs="Arial"/>
          <w:b/>
          <w:bCs/>
          <w:sz w:val="18"/>
          <w:szCs w:val="18"/>
        </w:rPr>
      </w:pPr>
      <w:r w:rsidRPr="00227A9B">
        <w:rPr>
          <w:rFonts w:ascii="Arial" w:hAnsi="Arial" w:cs="Arial"/>
          <w:b/>
          <w:bCs/>
          <w:sz w:val="20"/>
          <w:szCs w:val="20"/>
          <w:u w:val="single"/>
        </w:rPr>
        <w:t>Section 13: Disposal considerations</w:t>
      </w:r>
      <w:r w:rsidR="00AD43C3">
        <w:rPr>
          <w:rFonts w:ascii="Arial" w:hAnsi="Arial" w:cs="Arial"/>
          <w:b/>
          <w:bCs/>
          <w:sz w:val="20"/>
          <w:szCs w:val="20"/>
          <w:u w:val="single"/>
        </w:rPr>
        <w:t>:</w:t>
      </w:r>
      <w:r w:rsidR="00AD43C3" w:rsidRPr="00AD43C3">
        <w:rPr>
          <w:rFonts w:ascii="Arial" w:hAnsi="Arial" w:cs="Arial"/>
          <w:b/>
          <w:bCs/>
          <w:sz w:val="18"/>
          <w:szCs w:val="18"/>
        </w:rPr>
        <w:t xml:space="preserve"> </w:t>
      </w:r>
    </w:p>
    <w:p w14:paraId="3CD7E387" w14:textId="77777777" w:rsidR="002234FA" w:rsidRDefault="002234FA" w:rsidP="00AD43C3">
      <w:pPr>
        <w:autoSpaceDE w:val="0"/>
        <w:autoSpaceDN w:val="0"/>
        <w:adjustRightInd w:val="0"/>
        <w:spacing w:after="0" w:line="240" w:lineRule="auto"/>
        <w:rPr>
          <w:rFonts w:ascii="Arial" w:hAnsi="Arial" w:cs="Arial"/>
          <w:b/>
          <w:bCs/>
          <w:sz w:val="18"/>
          <w:szCs w:val="18"/>
        </w:rPr>
      </w:pPr>
    </w:p>
    <w:p w14:paraId="41408F7B" w14:textId="77777777" w:rsidR="00AD43C3" w:rsidRDefault="00AD43C3" w:rsidP="00AD43C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Waste treatment methods</w:t>
      </w:r>
      <w:r w:rsidR="00AA0231">
        <w:rPr>
          <w:rFonts w:ascii="Arial" w:hAnsi="Arial" w:cs="Arial"/>
          <w:b/>
          <w:bCs/>
          <w:sz w:val="18"/>
          <w:szCs w:val="18"/>
        </w:rPr>
        <w:t>:</w:t>
      </w:r>
    </w:p>
    <w:p w14:paraId="64CD2890" w14:textId="77777777" w:rsidR="00AA0231" w:rsidRDefault="00AA0231" w:rsidP="00AD43C3">
      <w:pPr>
        <w:autoSpaceDE w:val="0"/>
        <w:autoSpaceDN w:val="0"/>
        <w:adjustRightInd w:val="0"/>
        <w:spacing w:after="0" w:line="240" w:lineRule="auto"/>
        <w:rPr>
          <w:rFonts w:ascii="Arial" w:hAnsi="Arial" w:cs="Arial"/>
          <w:b/>
          <w:bCs/>
          <w:sz w:val="18"/>
          <w:szCs w:val="18"/>
        </w:rPr>
      </w:pPr>
    </w:p>
    <w:p w14:paraId="2D9A1613" w14:textId="77777777" w:rsidR="00AD43C3" w:rsidRDefault="002234FA" w:rsidP="000069A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Disposal of Wastes:</w:t>
      </w:r>
    </w:p>
    <w:p w14:paraId="0B4D90C0" w14:textId="77777777" w:rsidR="002234FA" w:rsidRDefault="002234FA" w:rsidP="000069A6">
      <w:pPr>
        <w:autoSpaceDE w:val="0"/>
        <w:autoSpaceDN w:val="0"/>
        <w:adjustRightInd w:val="0"/>
        <w:spacing w:after="0" w:line="240" w:lineRule="auto"/>
        <w:rPr>
          <w:rFonts w:ascii="Arial" w:hAnsi="Arial" w:cs="Arial"/>
          <w:b/>
          <w:bCs/>
          <w:sz w:val="18"/>
          <w:szCs w:val="18"/>
        </w:rPr>
      </w:pPr>
    </w:p>
    <w:p w14:paraId="39B6D1EB" w14:textId="77777777" w:rsidR="002234FA" w:rsidRDefault="002234FA" w:rsidP="000069A6">
      <w:pPr>
        <w:autoSpaceDE w:val="0"/>
        <w:autoSpaceDN w:val="0"/>
        <w:adjustRightInd w:val="0"/>
        <w:spacing w:after="0" w:line="240" w:lineRule="auto"/>
        <w:rPr>
          <w:rFonts w:ascii="Arial" w:hAnsi="Arial" w:cs="Arial"/>
          <w:bCs/>
          <w:sz w:val="18"/>
          <w:szCs w:val="18"/>
        </w:rPr>
      </w:pPr>
      <w:r w:rsidRPr="002234FA">
        <w:rPr>
          <w:rFonts w:ascii="Arial" w:hAnsi="Arial" w:cs="Arial"/>
          <w:bCs/>
          <w:sz w:val="18"/>
          <w:szCs w:val="18"/>
        </w:rPr>
        <w:t xml:space="preserve">It is the responsibility of the generator to determine at the time of disposal whether the product meets the criteria of a hazardous waste. When discarded </w:t>
      </w:r>
      <w:r>
        <w:rPr>
          <w:rFonts w:ascii="Arial" w:hAnsi="Arial" w:cs="Arial"/>
          <w:bCs/>
          <w:sz w:val="18"/>
          <w:szCs w:val="18"/>
        </w:rPr>
        <w:t>as shipped it is a hazardous waste by EPA under RCRA. After addition of excess inhibitor, dispose of waste materials in accordance with Federal, State and local regulations</w:t>
      </w:r>
      <w:r w:rsidR="00032680">
        <w:rPr>
          <w:rFonts w:ascii="Arial" w:hAnsi="Arial" w:cs="Arial"/>
          <w:bCs/>
          <w:sz w:val="18"/>
          <w:szCs w:val="18"/>
        </w:rPr>
        <w:t xml:space="preserve">. Comply with all applicable Federal, State and local regulations. Waste disposal options include landfilling solids at permitted sites. Incinerate in a chemical incinerator equipped with an afterburner and scrubber. Use only registered, approved transport contractors. </w:t>
      </w:r>
    </w:p>
    <w:p w14:paraId="359FF8BE" w14:textId="77777777" w:rsidR="00032680" w:rsidRDefault="00032680" w:rsidP="000069A6">
      <w:pPr>
        <w:autoSpaceDE w:val="0"/>
        <w:autoSpaceDN w:val="0"/>
        <w:adjustRightInd w:val="0"/>
        <w:spacing w:after="0" w:line="240" w:lineRule="auto"/>
        <w:rPr>
          <w:rFonts w:ascii="Arial" w:hAnsi="Arial" w:cs="Arial"/>
          <w:bCs/>
          <w:sz w:val="18"/>
          <w:szCs w:val="18"/>
        </w:rPr>
      </w:pPr>
    </w:p>
    <w:p w14:paraId="551658BB" w14:textId="77777777" w:rsidR="00032680" w:rsidRDefault="00032680" w:rsidP="000069A6">
      <w:pPr>
        <w:autoSpaceDE w:val="0"/>
        <w:autoSpaceDN w:val="0"/>
        <w:adjustRightInd w:val="0"/>
        <w:spacing w:after="0" w:line="240" w:lineRule="auto"/>
        <w:rPr>
          <w:rFonts w:ascii="Arial" w:hAnsi="Arial" w:cs="Arial"/>
          <w:b/>
          <w:bCs/>
          <w:sz w:val="18"/>
          <w:szCs w:val="18"/>
        </w:rPr>
      </w:pPr>
      <w:r w:rsidRPr="00032680">
        <w:rPr>
          <w:rFonts w:ascii="Arial" w:hAnsi="Arial" w:cs="Arial"/>
          <w:b/>
          <w:bCs/>
          <w:sz w:val="18"/>
          <w:szCs w:val="18"/>
        </w:rPr>
        <w:t>Contaminated Packaging:</w:t>
      </w:r>
    </w:p>
    <w:p w14:paraId="5556D141" w14:textId="77777777" w:rsidR="00032680" w:rsidRDefault="00032680" w:rsidP="000069A6">
      <w:pPr>
        <w:autoSpaceDE w:val="0"/>
        <w:autoSpaceDN w:val="0"/>
        <w:adjustRightInd w:val="0"/>
        <w:spacing w:after="0" w:line="240" w:lineRule="auto"/>
        <w:rPr>
          <w:rFonts w:ascii="Arial" w:hAnsi="Arial" w:cs="Arial"/>
          <w:b/>
          <w:bCs/>
          <w:sz w:val="18"/>
          <w:szCs w:val="18"/>
        </w:rPr>
      </w:pPr>
    </w:p>
    <w:p w14:paraId="7EA683D9" w14:textId="77777777" w:rsidR="00032680" w:rsidRDefault="00032680" w:rsidP="000069A6">
      <w:pPr>
        <w:autoSpaceDE w:val="0"/>
        <w:autoSpaceDN w:val="0"/>
        <w:adjustRightInd w:val="0"/>
        <w:spacing w:after="0" w:line="240" w:lineRule="auto"/>
        <w:rPr>
          <w:rFonts w:ascii="Arial" w:hAnsi="Arial" w:cs="Arial"/>
          <w:bCs/>
          <w:sz w:val="18"/>
          <w:szCs w:val="18"/>
        </w:rPr>
      </w:pPr>
      <w:r>
        <w:rPr>
          <w:rFonts w:ascii="Arial" w:hAnsi="Arial" w:cs="Arial"/>
          <w:bCs/>
          <w:sz w:val="18"/>
          <w:szCs w:val="18"/>
        </w:rPr>
        <w:t>Reuse of empty drums or containers is not recommended. Employees should always be advised of the potential hazards, due to residual flammable materials, associated with empty containers. Dispose of all empty containers properly in accordance with Federal, State and Local Regulations.</w:t>
      </w:r>
    </w:p>
    <w:p w14:paraId="551D28D9" w14:textId="77777777" w:rsidR="00032680" w:rsidRDefault="00032680" w:rsidP="000069A6">
      <w:pPr>
        <w:autoSpaceDE w:val="0"/>
        <w:autoSpaceDN w:val="0"/>
        <w:adjustRightInd w:val="0"/>
        <w:spacing w:after="0" w:line="240" w:lineRule="auto"/>
        <w:rPr>
          <w:rFonts w:ascii="Arial" w:hAnsi="Arial" w:cs="Arial"/>
          <w:bCs/>
          <w:sz w:val="18"/>
          <w:szCs w:val="18"/>
        </w:rPr>
      </w:pPr>
    </w:p>
    <w:p w14:paraId="5AB4E0FA" w14:textId="77777777" w:rsidR="00032680" w:rsidRPr="00032680" w:rsidRDefault="00032680" w:rsidP="000069A6">
      <w:pPr>
        <w:autoSpaceDE w:val="0"/>
        <w:autoSpaceDN w:val="0"/>
        <w:adjustRightInd w:val="0"/>
        <w:spacing w:after="0" w:line="240" w:lineRule="auto"/>
        <w:rPr>
          <w:rFonts w:ascii="Arial" w:hAnsi="Arial" w:cs="Arial"/>
          <w:bCs/>
          <w:sz w:val="18"/>
          <w:szCs w:val="18"/>
        </w:rPr>
      </w:pPr>
      <w:r>
        <w:rPr>
          <w:rFonts w:ascii="Arial" w:hAnsi="Arial" w:cs="Arial"/>
          <w:bCs/>
          <w:sz w:val="18"/>
          <w:szCs w:val="18"/>
        </w:rPr>
        <w:t>In terms of all aspects of waste disposal, all International and national regulations must be ad</w:t>
      </w:r>
      <w:r w:rsidR="009D7317">
        <w:rPr>
          <w:rFonts w:ascii="Arial" w:hAnsi="Arial" w:cs="Arial"/>
          <w:bCs/>
          <w:sz w:val="18"/>
          <w:szCs w:val="18"/>
        </w:rPr>
        <w:t>hered to.</w:t>
      </w:r>
    </w:p>
    <w:p w14:paraId="6827AFFC" w14:textId="77777777" w:rsidR="002234FA" w:rsidRDefault="002234FA" w:rsidP="000069A6">
      <w:pPr>
        <w:autoSpaceDE w:val="0"/>
        <w:autoSpaceDN w:val="0"/>
        <w:adjustRightInd w:val="0"/>
        <w:spacing w:after="0" w:line="240" w:lineRule="auto"/>
        <w:rPr>
          <w:rFonts w:ascii="Arial" w:hAnsi="Arial" w:cs="Arial"/>
          <w:b/>
          <w:bCs/>
          <w:sz w:val="18"/>
          <w:szCs w:val="18"/>
        </w:rPr>
      </w:pPr>
    </w:p>
    <w:p w14:paraId="5597363B" w14:textId="77777777" w:rsidR="000069A6" w:rsidRPr="00E201AB" w:rsidRDefault="000069A6" w:rsidP="000069A6">
      <w:pPr>
        <w:autoSpaceDE w:val="0"/>
        <w:autoSpaceDN w:val="0"/>
        <w:adjustRightInd w:val="0"/>
        <w:spacing w:after="0" w:line="240" w:lineRule="auto"/>
        <w:rPr>
          <w:rFonts w:ascii="Arial" w:hAnsi="Arial" w:cs="Arial"/>
          <w:b/>
          <w:bCs/>
          <w:sz w:val="20"/>
          <w:szCs w:val="20"/>
          <w:u w:val="single"/>
        </w:rPr>
      </w:pPr>
      <w:r w:rsidRPr="00E201AB">
        <w:rPr>
          <w:rFonts w:ascii="Arial" w:hAnsi="Arial" w:cs="Arial"/>
          <w:b/>
          <w:bCs/>
          <w:sz w:val="20"/>
          <w:szCs w:val="20"/>
          <w:u w:val="single"/>
        </w:rPr>
        <w:t>Section 14: Transport information</w:t>
      </w:r>
    </w:p>
    <w:p w14:paraId="25084D8D" w14:textId="77777777" w:rsidR="000069A6" w:rsidRDefault="000069A6" w:rsidP="000069A6">
      <w:pPr>
        <w:autoSpaceDE w:val="0"/>
        <w:autoSpaceDN w:val="0"/>
        <w:adjustRightInd w:val="0"/>
        <w:spacing w:after="0" w:line="240" w:lineRule="auto"/>
        <w:rPr>
          <w:rFonts w:ascii="Arial" w:hAnsi="Arial" w:cs="Arial"/>
          <w:b/>
          <w:bCs/>
          <w:sz w:val="20"/>
          <w:szCs w:val="20"/>
        </w:rPr>
      </w:pPr>
    </w:p>
    <w:p w14:paraId="4A93E513" w14:textId="77777777" w:rsidR="00AA0231" w:rsidRDefault="00787305" w:rsidP="00787305">
      <w:pPr>
        <w:autoSpaceDE w:val="0"/>
        <w:autoSpaceDN w:val="0"/>
        <w:adjustRightInd w:val="0"/>
        <w:spacing w:after="0" w:line="240" w:lineRule="auto"/>
        <w:rPr>
          <w:rFonts w:ascii="Arial" w:hAnsi="Arial" w:cs="Arial"/>
          <w:bCs/>
          <w:sz w:val="18"/>
          <w:szCs w:val="18"/>
        </w:rPr>
      </w:pPr>
      <w:r>
        <w:rPr>
          <w:rFonts w:ascii="Arial" w:hAnsi="Arial" w:cs="Arial"/>
          <w:b/>
          <w:bCs/>
          <w:sz w:val="18"/>
          <w:szCs w:val="18"/>
        </w:rPr>
        <w:t>14.1 UN Number:</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787305">
        <w:rPr>
          <w:rFonts w:ascii="Arial" w:hAnsi="Arial" w:cs="Arial"/>
          <w:bCs/>
          <w:sz w:val="18"/>
          <w:szCs w:val="18"/>
        </w:rPr>
        <w:t>UN3334</w:t>
      </w:r>
    </w:p>
    <w:p w14:paraId="26C7F55A" w14:textId="77777777" w:rsidR="00787305" w:rsidRDefault="00787305" w:rsidP="00787305">
      <w:pPr>
        <w:autoSpaceDE w:val="0"/>
        <w:autoSpaceDN w:val="0"/>
        <w:adjustRightInd w:val="0"/>
        <w:spacing w:after="0" w:line="240" w:lineRule="auto"/>
        <w:ind w:left="4320" w:hanging="4320"/>
        <w:rPr>
          <w:rFonts w:ascii="Arial" w:hAnsi="Arial" w:cs="Arial"/>
          <w:bCs/>
          <w:sz w:val="18"/>
          <w:szCs w:val="18"/>
        </w:rPr>
      </w:pPr>
      <w:r>
        <w:rPr>
          <w:rFonts w:ascii="Arial" w:hAnsi="Arial" w:cs="Arial"/>
          <w:b/>
          <w:bCs/>
          <w:sz w:val="18"/>
          <w:szCs w:val="18"/>
        </w:rPr>
        <w:t>14.2 UN Proper shipping name:</w:t>
      </w:r>
      <w:r>
        <w:rPr>
          <w:rFonts w:ascii="Arial" w:hAnsi="Arial" w:cs="Arial"/>
          <w:b/>
          <w:bCs/>
          <w:sz w:val="18"/>
          <w:szCs w:val="18"/>
        </w:rPr>
        <w:tab/>
      </w:r>
      <w:r w:rsidRPr="00787305">
        <w:rPr>
          <w:rFonts w:ascii="Arial" w:hAnsi="Arial" w:cs="Arial"/>
          <w:bCs/>
          <w:sz w:val="18"/>
          <w:szCs w:val="18"/>
        </w:rPr>
        <w:t>Aviation regulated liquid N.O.S. (ETHYL-2-CYANOACRYLATE)</w:t>
      </w:r>
    </w:p>
    <w:p w14:paraId="601C434D" w14:textId="77777777" w:rsidR="00787305" w:rsidRDefault="00787305" w:rsidP="00787305">
      <w:pPr>
        <w:autoSpaceDE w:val="0"/>
        <w:autoSpaceDN w:val="0"/>
        <w:adjustRightInd w:val="0"/>
        <w:spacing w:after="0" w:line="240" w:lineRule="auto"/>
        <w:ind w:left="4320" w:hanging="4320"/>
        <w:rPr>
          <w:rFonts w:ascii="Arial" w:hAnsi="Arial" w:cs="Arial"/>
          <w:sz w:val="18"/>
          <w:szCs w:val="18"/>
        </w:rPr>
      </w:pPr>
      <w:r>
        <w:rPr>
          <w:rFonts w:ascii="Arial" w:hAnsi="Arial" w:cs="Arial"/>
          <w:b/>
          <w:bCs/>
          <w:sz w:val="18"/>
          <w:szCs w:val="18"/>
        </w:rPr>
        <w:t>14.</w:t>
      </w:r>
      <w:r>
        <w:rPr>
          <w:rFonts w:ascii="Arial" w:hAnsi="Arial" w:cs="Arial"/>
          <w:b/>
          <w:sz w:val="18"/>
          <w:szCs w:val="18"/>
        </w:rPr>
        <w:t>3 Transport hazard class(es):</w:t>
      </w:r>
      <w:r>
        <w:rPr>
          <w:rFonts w:ascii="Arial" w:hAnsi="Arial" w:cs="Arial"/>
          <w:b/>
          <w:sz w:val="18"/>
          <w:szCs w:val="18"/>
        </w:rPr>
        <w:tab/>
      </w:r>
      <w:r>
        <w:rPr>
          <w:rFonts w:ascii="Arial" w:hAnsi="Arial" w:cs="Arial"/>
          <w:sz w:val="18"/>
          <w:szCs w:val="18"/>
        </w:rPr>
        <w:t>None Applicable</w:t>
      </w:r>
    </w:p>
    <w:p w14:paraId="374ED75C" w14:textId="77777777" w:rsidR="00787305" w:rsidRDefault="00787305" w:rsidP="00787305">
      <w:pPr>
        <w:autoSpaceDE w:val="0"/>
        <w:autoSpaceDN w:val="0"/>
        <w:adjustRightInd w:val="0"/>
        <w:spacing w:after="0" w:line="240" w:lineRule="auto"/>
        <w:ind w:left="4320" w:hanging="4320"/>
        <w:rPr>
          <w:rFonts w:ascii="Arial" w:hAnsi="Arial" w:cs="Arial"/>
          <w:sz w:val="18"/>
          <w:szCs w:val="18"/>
        </w:rPr>
      </w:pPr>
      <w:r>
        <w:rPr>
          <w:rFonts w:ascii="Arial" w:hAnsi="Arial" w:cs="Arial"/>
          <w:b/>
          <w:bCs/>
          <w:sz w:val="18"/>
          <w:szCs w:val="18"/>
        </w:rPr>
        <w:lastRenderedPageBreak/>
        <w:t>14.</w:t>
      </w:r>
      <w:r>
        <w:rPr>
          <w:rFonts w:ascii="Arial" w:hAnsi="Arial" w:cs="Arial"/>
          <w:sz w:val="18"/>
          <w:szCs w:val="18"/>
        </w:rPr>
        <w:t xml:space="preserve">4 </w:t>
      </w:r>
      <w:r w:rsidRPr="00787305">
        <w:rPr>
          <w:rFonts w:ascii="Arial" w:hAnsi="Arial" w:cs="Arial"/>
          <w:b/>
          <w:sz w:val="18"/>
          <w:szCs w:val="18"/>
        </w:rPr>
        <w:t>Packing Group:</w:t>
      </w:r>
      <w:r>
        <w:rPr>
          <w:rFonts w:ascii="Arial" w:hAnsi="Arial" w:cs="Arial"/>
          <w:b/>
          <w:sz w:val="18"/>
          <w:szCs w:val="18"/>
        </w:rPr>
        <w:tab/>
      </w:r>
      <w:r>
        <w:rPr>
          <w:rFonts w:ascii="Arial" w:hAnsi="Arial" w:cs="Arial"/>
          <w:sz w:val="18"/>
          <w:szCs w:val="18"/>
        </w:rPr>
        <w:t>None Applicable</w:t>
      </w:r>
    </w:p>
    <w:p w14:paraId="66A8BDF6" w14:textId="77777777" w:rsidR="00787305" w:rsidRDefault="00787305" w:rsidP="00787305">
      <w:pPr>
        <w:autoSpaceDE w:val="0"/>
        <w:autoSpaceDN w:val="0"/>
        <w:adjustRightInd w:val="0"/>
        <w:spacing w:after="0" w:line="240" w:lineRule="auto"/>
        <w:ind w:left="4320" w:hanging="4320"/>
        <w:rPr>
          <w:rFonts w:ascii="Arial" w:hAnsi="Arial" w:cs="Arial"/>
          <w:b/>
          <w:sz w:val="18"/>
          <w:szCs w:val="18"/>
        </w:rPr>
      </w:pPr>
      <w:r w:rsidRPr="00787305">
        <w:rPr>
          <w:rFonts w:ascii="Arial" w:hAnsi="Arial" w:cs="Arial"/>
          <w:b/>
          <w:bCs/>
          <w:sz w:val="18"/>
          <w:szCs w:val="18"/>
        </w:rPr>
        <w:t>14.</w:t>
      </w:r>
      <w:r w:rsidRPr="00787305">
        <w:rPr>
          <w:rFonts w:ascii="Arial" w:hAnsi="Arial" w:cs="Arial"/>
          <w:b/>
          <w:sz w:val="18"/>
          <w:szCs w:val="18"/>
        </w:rPr>
        <w:t>5 Environmental Hazards:</w:t>
      </w:r>
    </w:p>
    <w:p w14:paraId="728C6287" w14:textId="77777777" w:rsidR="00787305" w:rsidRDefault="00787305" w:rsidP="00787305">
      <w:pPr>
        <w:autoSpaceDE w:val="0"/>
        <w:autoSpaceDN w:val="0"/>
        <w:adjustRightInd w:val="0"/>
        <w:spacing w:after="0" w:line="240" w:lineRule="auto"/>
        <w:ind w:left="4320" w:hanging="4320"/>
        <w:rPr>
          <w:rFonts w:ascii="Arial" w:hAnsi="Arial" w:cs="Arial"/>
          <w:b/>
          <w:sz w:val="18"/>
          <w:szCs w:val="18"/>
        </w:rPr>
      </w:pPr>
      <w:r>
        <w:rPr>
          <w:rFonts w:ascii="Arial" w:hAnsi="Arial" w:cs="Arial"/>
          <w:b/>
          <w:sz w:val="18"/>
          <w:szCs w:val="18"/>
        </w:rPr>
        <w:t xml:space="preserve">        Transport Class:</w:t>
      </w:r>
      <w:r>
        <w:rPr>
          <w:rFonts w:ascii="Arial" w:hAnsi="Arial" w:cs="Arial"/>
          <w:b/>
          <w:sz w:val="18"/>
          <w:szCs w:val="18"/>
        </w:rPr>
        <w:tab/>
      </w:r>
      <w:r w:rsidRPr="00366906">
        <w:rPr>
          <w:rFonts w:ascii="Arial" w:hAnsi="Arial" w:cs="Arial"/>
          <w:sz w:val="18"/>
          <w:szCs w:val="18"/>
        </w:rPr>
        <w:t>9</w:t>
      </w:r>
    </w:p>
    <w:p w14:paraId="0EACBEEC" w14:textId="77777777" w:rsidR="00787305" w:rsidRDefault="00366906" w:rsidP="00787305">
      <w:pPr>
        <w:autoSpaceDE w:val="0"/>
        <w:autoSpaceDN w:val="0"/>
        <w:adjustRightInd w:val="0"/>
        <w:spacing w:after="0" w:line="240" w:lineRule="auto"/>
        <w:ind w:left="4320" w:hanging="4320"/>
        <w:rPr>
          <w:rFonts w:ascii="Arial" w:hAnsi="Arial" w:cs="Arial"/>
          <w:b/>
          <w:sz w:val="18"/>
          <w:szCs w:val="18"/>
        </w:rPr>
      </w:pPr>
      <w:r>
        <w:rPr>
          <w:rFonts w:ascii="Arial" w:hAnsi="Arial" w:cs="Arial"/>
          <w:b/>
          <w:sz w:val="18"/>
          <w:szCs w:val="18"/>
        </w:rPr>
        <w:t xml:space="preserve">        </w:t>
      </w:r>
      <w:r w:rsidR="00787305">
        <w:rPr>
          <w:rFonts w:ascii="Arial" w:hAnsi="Arial" w:cs="Arial"/>
          <w:b/>
          <w:sz w:val="18"/>
          <w:szCs w:val="18"/>
        </w:rPr>
        <w:t>Environmentally hazardous:</w:t>
      </w:r>
      <w:r w:rsidR="00787305">
        <w:rPr>
          <w:rFonts w:ascii="Arial" w:hAnsi="Arial" w:cs="Arial"/>
          <w:b/>
          <w:sz w:val="18"/>
          <w:szCs w:val="18"/>
        </w:rPr>
        <w:tab/>
      </w:r>
      <w:r w:rsidR="00787305" w:rsidRPr="00366906">
        <w:rPr>
          <w:rFonts w:ascii="Arial" w:hAnsi="Arial" w:cs="Arial"/>
          <w:sz w:val="18"/>
          <w:szCs w:val="18"/>
        </w:rPr>
        <w:t>No</w:t>
      </w:r>
    </w:p>
    <w:p w14:paraId="14250A2D" w14:textId="77777777" w:rsidR="00787305" w:rsidRDefault="00366906" w:rsidP="00787305">
      <w:pPr>
        <w:autoSpaceDE w:val="0"/>
        <w:autoSpaceDN w:val="0"/>
        <w:adjustRightInd w:val="0"/>
        <w:spacing w:after="0" w:line="240" w:lineRule="auto"/>
        <w:ind w:left="4320" w:hanging="4320"/>
        <w:rPr>
          <w:rFonts w:ascii="Arial" w:hAnsi="Arial" w:cs="Arial"/>
          <w:b/>
          <w:sz w:val="18"/>
          <w:szCs w:val="18"/>
        </w:rPr>
      </w:pPr>
      <w:r>
        <w:rPr>
          <w:rFonts w:ascii="Arial" w:hAnsi="Arial" w:cs="Arial"/>
          <w:b/>
          <w:sz w:val="18"/>
          <w:szCs w:val="18"/>
        </w:rPr>
        <w:t xml:space="preserve">        Marine pollutant:</w:t>
      </w:r>
      <w:r>
        <w:rPr>
          <w:rFonts w:ascii="Arial" w:hAnsi="Arial" w:cs="Arial"/>
          <w:b/>
          <w:sz w:val="18"/>
          <w:szCs w:val="18"/>
        </w:rPr>
        <w:tab/>
      </w:r>
      <w:r w:rsidRPr="00366906">
        <w:rPr>
          <w:rFonts w:ascii="Arial" w:hAnsi="Arial" w:cs="Arial"/>
          <w:sz w:val="18"/>
          <w:szCs w:val="18"/>
        </w:rPr>
        <w:t>No</w:t>
      </w:r>
    </w:p>
    <w:p w14:paraId="6C041ACA" w14:textId="77777777" w:rsidR="00366906" w:rsidRPr="00366906" w:rsidRDefault="00366906" w:rsidP="00787305">
      <w:pPr>
        <w:autoSpaceDE w:val="0"/>
        <w:autoSpaceDN w:val="0"/>
        <w:adjustRightInd w:val="0"/>
        <w:spacing w:after="0" w:line="240" w:lineRule="auto"/>
        <w:ind w:left="4320" w:hanging="4320"/>
        <w:rPr>
          <w:rFonts w:ascii="Arial" w:hAnsi="Arial" w:cs="Arial"/>
          <w:sz w:val="18"/>
          <w:szCs w:val="18"/>
        </w:rPr>
      </w:pPr>
      <w:r>
        <w:rPr>
          <w:rFonts w:ascii="Arial" w:hAnsi="Arial" w:cs="Arial"/>
          <w:b/>
          <w:sz w:val="18"/>
          <w:szCs w:val="18"/>
        </w:rPr>
        <w:t>14.6 Special precautions for user:</w:t>
      </w:r>
      <w:r>
        <w:rPr>
          <w:rFonts w:ascii="Arial" w:hAnsi="Arial" w:cs="Arial"/>
          <w:b/>
          <w:sz w:val="18"/>
          <w:szCs w:val="18"/>
        </w:rPr>
        <w:tab/>
      </w:r>
      <w:r w:rsidRPr="00366906">
        <w:rPr>
          <w:rFonts w:ascii="Arial" w:hAnsi="Arial" w:cs="Arial"/>
          <w:sz w:val="18"/>
          <w:szCs w:val="18"/>
        </w:rPr>
        <w:t>None Given</w:t>
      </w:r>
    </w:p>
    <w:p w14:paraId="7484AB4B" w14:textId="77777777" w:rsidR="00AD43C3" w:rsidRDefault="00AD43C3" w:rsidP="00AA0231">
      <w:pPr>
        <w:autoSpaceDE w:val="0"/>
        <w:autoSpaceDN w:val="0"/>
        <w:adjustRightInd w:val="0"/>
        <w:spacing w:after="0" w:line="240" w:lineRule="auto"/>
        <w:ind w:left="2880" w:firstLine="720"/>
        <w:rPr>
          <w:rFonts w:ascii="Arial,Bold" w:hAnsi="Arial,Bold" w:cs="Arial,Bold"/>
          <w:bCs/>
          <w:sz w:val="18"/>
          <w:szCs w:val="18"/>
        </w:rPr>
      </w:pPr>
    </w:p>
    <w:p w14:paraId="20AC5C73" w14:textId="77777777" w:rsidR="00FB5562" w:rsidRPr="00FB5562" w:rsidRDefault="000069A6" w:rsidP="000069A6">
      <w:pPr>
        <w:autoSpaceDE w:val="0"/>
        <w:autoSpaceDN w:val="0"/>
        <w:adjustRightInd w:val="0"/>
        <w:spacing w:after="0" w:line="240" w:lineRule="auto"/>
        <w:rPr>
          <w:rFonts w:ascii="Arial,Bold" w:hAnsi="Arial,Bold" w:cs="Arial,Bold"/>
          <w:bCs/>
          <w:sz w:val="18"/>
          <w:szCs w:val="18"/>
        </w:rPr>
      </w:pPr>
      <w:r w:rsidRPr="00192F45">
        <w:rPr>
          <w:rFonts w:ascii="Arial" w:hAnsi="Arial" w:cs="Arial"/>
          <w:b/>
          <w:bCs/>
          <w:sz w:val="20"/>
          <w:szCs w:val="20"/>
          <w:u w:val="single"/>
        </w:rPr>
        <w:t>Section 15: Regulatory information</w:t>
      </w:r>
    </w:p>
    <w:p w14:paraId="0F637987" w14:textId="77777777" w:rsidR="000069A6" w:rsidRDefault="000069A6" w:rsidP="000069A6">
      <w:pPr>
        <w:autoSpaceDE w:val="0"/>
        <w:autoSpaceDN w:val="0"/>
        <w:adjustRightInd w:val="0"/>
        <w:spacing w:after="0" w:line="240" w:lineRule="auto"/>
        <w:rPr>
          <w:rFonts w:ascii="Arial" w:hAnsi="Arial" w:cs="Arial"/>
          <w:b/>
          <w:bCs/>
          <w:sz w:val="20"/>
          <w:szCs w:val="20"/>
        </w:rPr>
      </w:pPr>
    </w:p>
    <w:p w14:paraId="7639EA09" w14:textId="77777777" w:rsidR="00AA0231" w:rsidRDefault="00AA0231" w:rsidP="00AA023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15.1. Safety, health and environmental regulations/legislation specific for the substance or mixture:</w:t>
      </w:r>
    </w:p>
    <w:p w14:paraId="26D44BBD" w14:textId="77777777" w:rsidR="00AA0231" w:rsidRDefault="00AA0231" w:rsidP="00AA0231">
      <w:pPr>
        <w:tabs>
          <w:tab w:val="left" w:pos="720"/>
          <w:tab w:val="left" w:pos="1614"/>
        </w:tabs>
        <w:autoSpaceDE w:val="0"/>
        <w:autoSpaceDN w:val="0"/>
        <w:adjustRightInd w:val="0"/>
        <w:spacing w:after="0" w:line="240" w:lineRule="auto"/>
        <w:rPr>
          <w:rFonts w:ascii="Arial" w:hAnsi="Arial" w:cs="Arial"/>
          <w:b/>
          <w:bCs/>
          <w:sz w:val="18"/>
          <w:szCs w:val="18"/>
        </w:rPr>
      </w:pPr>
      <w:r>
        <w:rPr>
          <w:rFonts w:ascii="Arial" w:hAnsi="Arial" w:cs="Arial"/>
          <w:b/>
          <w:bCs/>
          <w:sz w:val="18"/>
          <w:szCs w:val="18"/>
        </w:rPr>
        <w:tab/>
        <w:t>N/A</w:t>
      </w:r>
      <w:r>
        <w:rPr>
          <w:rFonts w:ascii="Arial" w:hAnsi="Arial" w:cs="Arial"/>
          <w:b/>
          <w:bCs/>
          <w:sz w:val="18"/>
          <w:szCs w:val="18"/>
        </w:rPr>
        <w:tab/>
      </w:r>
    </w:p>
    <w:p w14:paraId="396A5DDD" w14:textId="77777777" w:rsidR="00AA0231" w:rsidRDefault="00AA0231" w:rsidP="00AA0231">
      <w:pPr>
        <w:tabs>
          <w:tab w:val="left" w:pos="720"/>
          <w:tab w:val="left" w:pos="1614"/>
        </w:tabs>
        <w:autoSpaceDE w:val="0"/>
        <w:autoSpaceDN w:val="0"/>
        <w:adjustRightInd w:val="0"/>
        <w:spacing w:after="0" w:line="240" w:lineRule="auto"/>
        <w:rPr>
          <w:rFonts w:ascii="Arial" w:hAnsi="Arial" w:cs="Arial"/>
          <w:b/>
          <w:bCs/>
          <w:sz w:val="18"/>
          <w:szCs w:val="18"/>
        </w:rPr>
      </w:pPr>
    </w:p>
    <w:p w14:paraId="409FB6B6" w14:textId="77777777" w:rsidR="00AA0231" w:rsidRDefault="00AA0231" w:rsidP="00AA023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15.2. Chemical Safety Assessment:</w:t>
      </w:r>
    </w:p>
    <w:p w14:paraId="4A312C46" w14:textId="77777777" w:rsidR="00AA0231" w:rsidRPr="00E82787" w:rsidRDefault="00E82787" w:rsidP="00AA0231">
      <w:pPr>
        <w:autoSpaceDE w:val="0"/>
        <w:autoSpaceDN w:val="0"/>
        <w:adjustRightInd w:val="0"/>
        <w:spacing w:after="0" w:line="240" w:lineRule="auto"/>
        <w:rPr>
          <w:rFonts w:ascii="Arial" w:hAnsi="Arial" w:cs="Arial"/>
          <w:bCs/>
          <w:sz w:val="18"/>
          <w:szCs w:val="18"/>
        </w:rPr>
      </w:pPr>
      <w:r>
        <w:rPr>
          <w:rFonts w:ascii="Arial" w:hAnsi="Arial" w:cs="Arial"/>
          <w:b/>
          <w:bCs/>
          <w:sz w:val="18"/>
          <w:szCs w:val="18"/>
        </w:rPr>
        <w:tab/>
      </w:r>
      <w:r w:rsidRPr="00E82787">
        <w:rPr>
          <w:rFonts w:ascii="Arial" w:hAnsi="Arial" w:cs="Arial"/>
          <w:bCs/>
          <w:sz w:val="18"/>
          <w:szCs w:val="18"/>
        </w:rPr>
        <w:t>A chemical safety assessment has not been carried out for the substance or the mixture by the supplier</w:t>
      </w:r>
      <w:r>
        <w:rPr>
          <w:rFonts w:ascii="Arial" w:hAnsi="Arial" w:cs="Arial"/>
          <w:bCs/>
          <w:sz w:val="18"/>
          <w:szCs w:val="18"/>
        </w:rPr>
        <w:t>.</w:t>
      </w:r>
    </w:p>
    <w:p w14:paraId="5B7C5032" w14:textId="77777777" w:rsidR="000069A6" w:rsidRDefault="000069A6" w:rsidP="000069A6">
      <w:pPr>
        <w:autoSpaceDE w:val="0"/>
        <w:autoSpaceDN w:val="0"/>
        <w:adjustRightInd w:val="0"/>
        <w:spacing w:after="0" w:line="240" w:lineRule="auto"/>
        <w:rPr>
          <w:rFonts w:ascii="Arial" w:hAnsi="Arial" w:cs="Arial"/>
          <w:b/>
          <w:bCs/>
          <w:sz w:val="18"/>
          <w:szCs w:val="18"/>
        </w:rPr>
      </w:pPr>
    </w:p>
    <w:p w14:paraId="4B1D750A" w14:textId="77777777" w:rsidR="000069A6" w:rsidRDefault="000069A6" w:rsidP="000069A6">
      <w:pPr>
        <w:autoSpaceDE w:val="0"/>
        <w:autoSpaceDN w:val="0"/>
        <w:adjustRightInd w:val="0"/>
        <w:spacing w:after="0" w:line="240" w:lineRule="auto"/>
        <w:rPr>
          <w:rFonts w:ascii="Arial" w:hAnsi="Arial" w:cs="Arial"/>
          <w:b/>
          <w:bCs/>
          <w:sz w:val="20"/>
          <w:szCs w:val="20"/>
          <w:u w:val="single"/>
        </w:rPr>
      </w:pPr>
      <w:r w:rsidRPr="00A110DD">
        <w:rPr>
          <w:rFonts w:ascii="Arial" w:hAnsi="Arial" w:cs="Arial"/>
          <w:b/>
          <w:bCs/>
          <w:sz w:val="20"/>
          <w:szCs w:val="20"/>
          <w:u w:val="single"/>
        </w:rPr>
        <w:t>Section 16: Other information</w:t>
      </w:r>
      <w:r w:rsidR="004A663E">
        <w:rPr>
          <w:rFonts w:ascii="Arial" w:hAnsi="Arial" w:cs="Arial"/>
          <w:b/>
          <w:bCs/>
          <w:sz w:val="20"/>
          <w:szCs w:val="20"/>
          <w:u w:val="single"/>
        </w:rPr>
        <w:t>:</w:t>
      </w:r>
    </w:p>
    <w:p w14:paraId="441FE988" w14:textId="77777777" w:rsidR="004A663E" w:rsidRDefault="004A663E" w:rsidP="000069A6">
      <w:pPr>
        <w:autoSpaceDE w:val="0"/>
        <w:autoSpaceDN w:val="0"/>
        <w:adjustRightInd w:val="0"/>
        <w:spacing w:after="0" w:line="240" w:lineRule="auto"/>
        <w:rPr>
          <w:rFonts w:ascii="Arial" w:hAnsi="Arial" w:cs="Arial"/>
          <w:b/>
          <w:bCs/>
          <w:sz w:val="20"/>
          <w:szCs w:val="20"/>
          <w:u w:val="single"/>
        </w:rPr>
      </w:pPr>
    </w:p>
    <w:p w14:paraId="174EEBA3" w14:textId="77777777" w:rsidR="004A663E" w:rsidRDefault="004A663E" w:rsidP="004A663E">
      <w:pPr>
        <w:autoSpaceDE w:val="0"/>
        <w:autoSpaceDN w:val="0"/>
        <w:adjustRightInd w:val="0"/>
        <w:spacing w:after="0" w:line="240" w:lineRule="auto"/>
        <w:ind w:left="2880" w:hanging="2880"/>
        <w:rPr>
          <w:rFonts w:ascii="Arial" w:hAnsi="Arial" w:cs="Arial"/>
          <w:bCs/>
          <w:sz w:val="18"/>
          <w:szCs w:val="18"/>
        </w:rPr>
      </w:pPr>
      <w:r>
        <w:rPr>
          <w:rFonts w:ascii="Arial" w:hAnsi="Arial" w:cs="Arial"/>
          <w:b/>
          <w:bCs/>
          <w:sz w:val="18"/>
          <w:szCs w:val="18"/>
        </w:rPr>
        <w:t>Other Information:</w:t>
      </w:r>
      <w:r>
        <w:rPr>
          <w:rFonts w:ascii="Arial" w:hAnsi="Arial" w:cs="Arial"/>
          <w:b/>
          <w:bCs/>
          <w:sz w:val="18"/>
          <w:szCs w:val="18"/>
        </w:rPr>
        <w:tab/>
      </w:r>
      <w:r>
        <w:rPr>
          <w:rFonts w:ascii="Arial" w:hAnsi="Arial" w:cs="Arial"/>
          <w:bCs/>
          <w:sz w:val="18"/>
          <w:szCs w:val="18"/>
        </w:rPr>
        <w:t>This safety data sheet is prepared in accordance with Commission Regulation (EU)453/2101.</w:t>
      </w:r>
    </w:p>
    <w:p w14:paraId="49B28EE7" w14:textId="77777777" w:rsidR="004A663E" w:rsidRDefault="004A663E" w:rsidP="004A663E">
      <w:pPr>
        <w:autoSpaceDE w:val="0"/>
        <w:autoSpaceDN w:val="0"/>
        <w:adjustRightInd w:val="0"/>
        <w:spacing w:after="0" w:line="240" w:lineRule="auto"/>
        <w:ind w:left="2160" w:hanging="2160"/>
        <w:rPr>
          <w:rFonts w:ascii="Arial" w:hAnsi="Arial" w:cs="Arial"/>
          <w:b/>
          <w:bCs/>
          <w:sz w:val="18"/>
          <w:szCs w:val="18"/>
        </w:rPr>
      </w:pPr>
    </w:p>
    <w:p w14:paraId="622100B8" w14:textId="77777777" w:rsidR="004A663E" w:rsidRDefault="004A663E" w:rsidP="004A663E">
      <w:pPr>
        <w:autoSpaceDE w:val="0"/>
        <w:autoSpaceDN w:val="0"/>
        <w:adjustRightInd w:val="0"/>
        <w:spacing w:after="0" w:line="240" w:lineRule="auto"/>
        <w:ind w:left="2880" w:hanging="2880"/>
        <w:rPr>
          <w:rFonts w:ascii="Arial" w:hAnsi="Arial" w:cs="Arial"/>
          <w:b/>
          <w:bCs/>
          <w:sz w:val="18"/>
          <w:szCs w:val="18"/>
        </w:rPr>
      </w:pPr>
      <w:r>
        <w:rPr>
          <w:rFonts w:ascii="Arial" w:hAnsi="Arial" w:cs="Arial"/>
          <w:b/>
          <w:bCs/>
          <w:sz w:val="18"/>
          <w:szCs w:val="18"/>
        </w:rPr>
        <w:t>Phrases used in s.2 and s.3:</w:t>
      </w:r>
      <w:r>
        <w:rPr>
          <w:rFonts w:ascii="Arial" w:hAnsi="Arial" w:cs="Arial"/>
          <w:b/>
          <w:bCs/>
          <w:sz w:val="18"/>
          <w:szCs w:val="18"/>
        </w:rPr>
        <w:tab/>
      </w:r>
      <w:r w:rsidRPr="004A663E">
        <w:rPr>
          <w:rFonts w:ascii="Arial" w:hAnsi="Arial" w:cs="Arial"/>
          <w:bCs/>
          <w:sz w:val="18"/>
          <w:szCs w:val="18"/>
        </w:rPr>
        <w:t>EUH202:C</w:t>
      </w:r>
      <w:r>
        <w:rPr>
          <w:rFonts w:ascii="Arial" w:hAnsi="Arial" w:cs="Arial"/>
          <w:bCs/>
          <w:sz w:val="18"/>
          <w:szCs w:val="18"/>
        </w:rPr>
        <w:t>yanoacrylate.Danger. Bonds skin and eyes in seconds. Keep out the reach of children.</w:t>
      </w:r>
      <w:r>
        <w:rPr>
          <w:rFonts w:ascii="Arial" w:hAnsi="Arial" w:cs="Arial"/>
          <w:b/>
          <w:bCs/>
          <w:sz w:val="18"/>
          <w:szCs w:val="18"/>
        </w:rPr>
        <w:tab/>
      </w:r>
    </w:p>
    <w:p w14:paraId="272573A7" w14:textId="77777777" w:rsidR="004A663E" w:rsidRDefault="004A663E" w:rsidP="004A663E">
      <w:pPr>
        <w:autoSpaceDE w:val="0"/>
        <w:autoSpaceDN w:val="0"/>
        <w:adjustRightInd w:val="0"/>
        <w:spacing w:after="0" w:line="240" w:lineRule="auto"/>
        <w:ind w:left="2880" w:hanging="2880"/>
        <w:rPr>
          <w:rFonts w:ascii="Arial" w:hAnsi="Arial" w:cs="Arial"/>
          <w:bCs/>
          <w:sz w:val="18"/>
          <w:szCs w:val="18"/>
        </w:rPr>
      </w:pPr>
      <w:r>
        <w:rPr>
          <w:rFonts w:ascii="Arial" w:hAnsi="Arial" w:cs="Arial"/>
          <w:b/>
          <w:bCs/>
          <w:sz w:val="18"/>
          <w:szCs w:val="18"/>
        </w:rPr>
        <w:tab/>
      </w:r>
      <w:r w:rsidRPr="004A663E">
        <w:rPr>
          <w:rFonts w:ascii="Arial" w:hAnsi="Arial" w:cs="Arial"/>
          <w:bCs/>
          <w:sz w:val="18"/>
          <w:szCs w:val="18"/>
        </w:rPr>
        <w:t>H315:</w:t>
      </w:r>
      <w:r>
        <w:rPr>
          <w:rFonts w:ascii="Arial" w:hAnsi="Arial" w:cs="Arial"/>
          <w:bCs/>
          <w:sz w:val="18"/>
          <w:szCs w:val="18"/>
        </w:rPr>
        <w:t xml:space="preserve"> Causes skin irritation.</w:t>
      </w:r>
    </w:p>
    <w:p w14:paraId="62D29B38" w14:textId="77777777" w:rsidR="004A663E" w:rsidRDefault="004A663E" w:rsidP="004A663E">
      <w:pPr>
        <w:autoSpaceDE w:val="0"/>
        <w:autoSpaceDN w:val="0"/>
        <w:adjustRightInd w:val="0"/>
        <w:spacing w:after="0" w:line="240" w:lineRule="auto"/>
        <w:ind w:left="2880" w:hanging="2880"/>
        <w:rPr>
          <w:rFonts w:ascii="Arial" w:hAnsi="Arial" w:cs="Arial"/>
          <w:bCs/>
          <w:sz w:val="18"/>
          <w:szCs w:val="18"/>
        </w:rPr>
      </w:pPr>
      <w:r>
        <w:rPr>
          <w:rFonts w:ascii="Arial" w:hAnsi="Arial" w:cs="Arial"/>
          <w:bCs/>
          <w:sz w:val="18"/>
          <w:szCs w:val="18"/>
        </w:rPr>
        <w:tab/>
        <w:t>H319: Causes serious eye irritation.</w:t>
      </w:r>
    </w:p>
    <w:p w14:paraId="44998D1C" w14:textId="77777777" w:rsidR="004A663E" w:rsidRPr="004A663E" w:rsidRDefault="004A663E" w:rsidP="004A663E">
      <w:pPr>
        <w:autoSpaceDE w:val="0"/>
        <w:autoSpaceDN w:val="0"/>
        <w:adjustRightInd w:val="0"/>
        <w:spacing w:after="0" w:line="240" w:lineRule="auto"/>
        <w:ind w:left="2880" w:hanging="2880"/>
        <w:rPr>
          <w:rFonts w:ascii="Arial" w:hAnsi="Arial" w:cs="Arial"/>
          <w:bCs/>
          <w:sz w:val="18"/>
          <w:szCs w:val="18"/>
        </w:rPr>
      </w:pPr>
      <w:r>
        <w:rPr>
          <w:rFonts w:ascii="Arial" w:hAnsi="Arial" w:cs="Arial"/>
          <w:bCs/>
          <w:sz w:val="18"/>
          <w:szCs w:val="18"/>
        </w:rPr>
        <w:tab/>
        <w:t>H335: May cause respiratory irritation.</w:t>
      </w:r>
    </w:p>
    <w:p w14:paraId="51C735E0" w14:textId="77777777" w:rsidR="004A663E" w:rsidRDefault="004A663E" w:rsidP="00AA0231">
      <w:pPr>
        <w:autoSpaceDE w:val="0"/>
        <w:autoSpaceDN w:val="0"/>
        <w:adjustRightInd w:val="0"/>
        <w:spacing w:after="0" w:line="240" w:lineRule="auto"/>
        <w:rPr>
          <w:rFonts w:ascii="Arial" w:hAnsi="Arial" w:cs="Arial"/>
          <w:bCs/>
          <w:sz w:val="16"/>
          <w:szCs w:val="16"/>
          <w:u w:val="single"/>
        </w:rPr>
      </w:pPr>
    </w:p>
    <w:p w14:paraId="626AAFE2" w14:textId="77777777" w:rsidR="004A663E" w:rsidRPr="004A663E" w:rsidRDefault="00AA0231" w:rsidP="00AA0231">
      <w:pPr>
        <w:autoSpaceDE w:val="0"/>
        <w:autoSpaceDN w:val="0"/>
        <w:adjustRightInd w:val="0"/>
        <w:spacing w:after="0" w:line="240" w:lineRule="auto"/>
        <w:rPr>
          <w:rFonts w:ascii="Arial" w:hAnsi="Arial" w:cs="Arial"/>
          <w:bCs/>
          <w:sz w:val="16"/>
          <w:szCs w:val="16"/>
          <w:u w:val="single"/>
        </w:rPr>
      </w:pPr>
      <w:r w:rsidRPr="004A663E">
        <w:rPr>
          <w:rFonts w:ascii="Arial" w:hAnsi="Arial" w:cs="Arial"/>
          <w:bCs/>
          <w:sz w:val="16"/>
          <w:szCs w:val="16"/>
          <w:u w:val="single"/>
        </w:rPr>
        <w:t>Legal disclaimer:</w:t>
      </w:r>
    </w:p>
    <w:p w14:paraId="31EA6551" w14:textId="77777777" w:rsidR="00AA0231" w:rsidRPr="004A663E" w:rsidRDefault="00AA0231" w:rsidP="00AA0231">
      <w:pPr>
        <w:autoSpaceDE w:val="0"/>
        <w:autoSpaceDN w:val="0"/>
        <w:adjustRightInd w:val="0"/>
        <w:spacing w:after="0" w:line="240" w:lineRule="auto"/>
        <w:rPr>
          <w:rFonts w:ascii="Arial" w:hAnsi="Arial" w:cs="Arial"/>
          <w:sz w:val="16"/>
          <w:szCs w:val="16"/>
        </w:rPr>
      </w:pPr>
      <w:r w:rsidRPr="004A663E">
        <w:rPr>
          <w:rFonts w:ascii="Arial" w:hAnsi="Arial" w:cs="Arial"/>
          <w:sz w:val="16"/>
          <w:szCs w:val="16"/>
        </w:rPr>
        <w:t>The above information is believed to be correct but does not purport to be all inclusive</w:t>
      </w:r>
    </w:p>
    <w:p w14:paraId="083DA3B4" w14:textId="77777777" w:rsidR="00AA0231" w:rsidRPr="004A663E" w:rsidRDefault="00AA0231" w:rsidP="00AA0231">
      <w:pPr>
        <w:autoSpaceDE w:val="0"/>
        <w:autoSpaceDN w:val="0"/>
        <w:adjustRightInd w:val="0"/>
        <w:spacing w:after="0" w:line="240" w:lineRule="auto"/>
        <w:rPr>
          <w:rFonts w:ascii="Arial" w:hAnsi="Arial" w:cs="Arial"/>
          <w:sz w:val="16"/>
          <w:szCs w:val="16"/>
        </w:rPr>
      </w:pPr>
      <w:r w:rsidRPr="004A663E">
        <w:rPr>
          <w:rFonts w:ascii="Arial" w:hAnsi="Arial" w:cs="Arial"/>
          <w:sz w:val="16"/>
          <w:szCs w:val="16"/>
        </w:rPr>
        <w:t>and shall be used only as a guide. This company shall not be held liable for any</w:t>
      </w:r>
    </w:p>
    <w:p w14:paraId="3FBDEA9C" w14:textId="77777777" w:rsidR="00AA0231" w:rsidRPr="004A663E" w:rsidRDefault="00AA0231" w:rsidP="00AA0231">
      <w:pPr>
        <w:autoSpaceDE w:val="0"/>
        <w:autoSpaceDN w:val="0"/>
        <w:adjustRightInd w:val="0"/>
        <w:spacing w:after="0" w:line="240" w:lineRule="auto"/>
        <w:rPr>
          <w:rFonts w:ascii="Arial" w:hAnsi="Arial" w:cs="Arial"/>
          <w:sz w:val="16"/>
          <w:szCs w:val="16"/>
        </w:rPr>
      </w:pPr>
      <w:r w:rsidRPr="004A663E">
        <w:rPr>
          <w:rFonts w:ascii="Arial" w:hAnsi="Arial" w:cs="Arial"/>
          <w:sz w:val="16"/>
          <w:szCs w:val="16"/>
        </w:rPr>
        <w:t>damage resulting from handling or from contact with the above product.</w:t>
      </w:r>
    </w:p>
    <w:p w14:paraId="73DE41AE" w14:textId="77777777" w:rsidR="004A663E" w:rsidRPr="004A663E" w:rsidRDefault="004A663E" w:rsidP="00AA0231">
      <w:pPr>
        <w:autoSpaceDE w:val="0"/>
        <w:autoSpaceDN w:val="0"/>
        <w:adjustRightInd w:val="0"/>
        <w:spacing w:after="0" w:line="240" w:lineRule="auto"/>
        <w:rPr>
          <w:rFonts w:ascii="Arial" w:hAnsi="Arial" w:cs="Arial"/>
          <w:sz w:val="16"/>
          <w:szCs w:val="16"/>
        </w:rPr>
      </w:pPr>
    </w:p>
    <w:p w14:paraId="308A9657" w14:textId="77777777" w:rsidR="000069A6" w:rsidRPr="004A663E" w:rsidRDefault="008A546B" w:rsidP="000069A6">
      <w:pPr>
        <w:autoSpaceDE w:val="0"/>
        <w:autoSpaceDN w:val="0"/>
        <w:adjustRightInd w:val="0"/>
        <w:spacing w:after="0" w:line="240" w:lineRule="auto"/>
        <w:rPr>
          <w:rFonts w:ascii="Arial" w:hAnsi="Arial" w:cs="Arial"/>
          <w:bCs/>
          <w:sz w:val="16"/>
          <w:szCs w:val="16"/>
          <w:u w:val="single"/>
        </w:rPr>
      </w:pPr>
      <w:r w:rsidRPr="004A663E">
        <w:rPr>
          <w:rFonts w:ascii="Arial,Bold" w:hAnsi="Arial,Bold" w:cs="Arial,Bold"/>
          <w:bCs/>
          <w:sz w:val="16"/>
          <w:szCs w:val="16"/>
          <w:u w:val="single"/>
        </w:rPr>
        <w:t>Notice to reader</w:t>
      </w:r>
    </w:p>
    <w:p w14:paraId="4FB65142" w14:textId="77777777" w:rsidR="008A546B" w:rsidRPr="004A663E" w:rsidRDefault="008A546B" w:rsidP="008A546B">
      <w:pPr>
        <w:autoSpaceDE w:val="0"/>
        <w:autoSpaceDN w:val="0"/>
        <w:adjustRightInd w:val="0"/>
        <w:spacing w:after="0" w:line="240" w:lineRule="auto"/>
        <w:rPr>
          <w:rFonts w:ascii="Arial,Bold" w:hAnsi="Arial,Bold" w:cs="Arial,Bold"/>
          <w:bCs/>
          <w:sz w:val="16"/>
          <w:szCs w:val="16"/>
        </w:rPr>
      </w:pPr>
      <w:r w:rsidRPr="004A663E">
        <w:rPr>
          <w:rFonts w:ascii="Arial,Bold" w:hAnsi="Arial,Bold" w:cs="Arial,Bold"/>
          <w:bCs/>
          <w:sz w:val="16"/>
          <w:szCs w:val="16"/>
        </w:rPr>
        <w:t xml:space="preserve">To the best of our knowledge, the information contained herein is accurate. However, neither the </w:t>
      </w:r>
      <w:r w:rsidR="004A663E" w:rsidRPr="004A663E">
        <w:rPr>
          <w:rFonts w:ascii="Arial,Bold" w:hAnsi="Arial,Bold" w:cs="Arial,Bold"/>
          <w:bCs/>
          <w:sz w:val="16"/>
          <w:szCs w:val="16"/>
        </w:rPr>
        <w:t>above named</w:t>
      </w:r>
      <w:r w:rsidRPr="004A663E">
        <w:rPr>
          <w:rFonts w:ascii="Arial,Bold" w:hAnsi="Arial,Bold" w:cs="Arial,Bold"/>
          <w:bCs/>
          <w:sz w:val="16"/>
          <w:szCs w:val="16"/>
        </w:rPr>
        <w:t xml:space="preserve"> supplier, nor any of its subsidiaries, assumes any liability whatsoever for the accuracy or</w:t>
      </w:r>
      <w:r w:rsidR="004A663E">
        <w:rPr>
          <w:rFonts w:ascii="Arial,Bold" w:hAnsi="Arial,Bold" w:cs="Arial,Bold"/>
          <w:bCs/>
          <w:sz w:val="16"/>
          <w:szCs w:val="16"/>
        </w:rPr>
        <w:t xml:space="preserve"> </w:t>
      </w:r>
      <w:r w:rsidRPr="004A663E">
        <w:rPr>
          <w:rFonts w:ascii="Arial,Bold" w:hAnsi="Arial,Bold" w:cs="Arial,Bold"/>
          <w:bCs/>
          <w:sz w:val="16"/>
          <w:szCs w:val="16"/>
        </w:rPr>
        <w:t>completeness of the information contained herein.</w:t>
      </w:r>
    </w:p>
    <w:p w14:paraId="20584006" w14:textId="77777777" w:rsidR="008A546B" w:rsidRPr="004A663E" w:rsidRDefault="008A546B" w:rsidP="008A546B">
      <w:pPr>
        <w:autoSpaceDE w:val="0"/>
        <w:autoSpaceDN w:val="0"/>
        <w:adjustRightInd w:val="0"/>
        <w:spacing w:after="0" w:line="240" w:lineRule="auto"/>
        <w:rPr>
          <w:rFonts w:ascii="Arial,Bold" w:hAnsi="Arial,Bold" w:cs="Arial,Bold"/>
          <w:bCs/>
          <w:sz w:val="16"/>
          <w:szCs w:val="16"/>
        </w:rPr>
      </w:pPr>
      <w:r w:rsidRPr="004A663E">
        <w:rPr>
          <w:rFonts w:ascii="Arial,Bold" w:hAnsi="Arial,Bold" w:cs="Arial,Bold"/>
          <w:bCs/>
          <w:sz w:val="16"/>
          <w:szCs w:val="16"/>
        </w:rPr>
        <w:t>Final determination of suitability of any material is the sole responsibility of the user. All materials may</w:t>
      </w:r>
    </w:p>
    <w:p w14:paraId="749CE0FF" w14:textId="77777777" w:rsidR="000069A6" w:rsidRPr="004A663E" w:rsidRDefault="008A546B" w:rsidP="008A546B">
      <w:pPr>
        <w:autoSpaceDE w:val="0"/>
        <w:autoSpaceDN w:val="0"/>
        <w:adjustRightInd w:val="0"/>
        <w:spacing w:after="0" w:line="240" w:lineRule="auto"/>
        <w:rPr>
          <w:rFonts w:ascii="Arial,Bold" w:hAnsi="Arial,Bold" w:cs="Arial,Bold"/>
          <w:bCs/>
          <w:sz w:val="16"/>
          <w:szCs w:val="16"/>
        </w:rPr>
      </w:pPr>
      <w:r w:rsidRPr="004A663E">
        <w:rPr>
          <w:rFonts w:ascii="Arial,Bold" w:hAnsi="Arial,Bold" w:cs="Arial,Bold"/>
          <w:bCs/>
          <w:sz w:val="16"/>
          <w:szCs w:val="16"/>
        </w:rPr>
        <w:t>present unknown hazards and should be used with caution. Although certain hazards are described herein, we cannot guarantee that these are the only hazards that exist.</w:t>
      </w:r>
    </w:p>
    <w:p w14:paraId="41708708" w14:textId="77777777" w:rsidR="008A546B" w:rsidRPr="004A663E" w:rsidRDefault="008A546B" w:rsidP="008A546B">
      <w:pPr>
        <w:autoSpaceDE w:val="0"/>
        <w:autoSpaceDN w:val="0"/>
        <w:adjustRightInd w:val="0"/>
        <w:spacing w:after="0" w:line="240" w:lineRule="auto"/>
        <w:rPr>
          <w:rFonts w:ascii="Arial" w:hAnsi="Arial" w:cs="Arial"/>
          <w:sz w:val="16"/>
          <w:szCs w:val="16"/>
        </w:rPr>
      </w:pPr>
      <w:r w:rsidRPr="004A663E">
        <w:rPr>
          <w:rFonts w:ascii="Arial,Bold" w:hAnsi="Arial,Bold" w:cs="Arial,Bold"/>
          <w:bCs/>
          <w:sz w:val="16"/>
          <w:szCs w:val="16"/>
        </w:rPr>
        <w:t>Information contained within this SDS is only to be distributed as required by law.</w:t>
      </w:r>
    </w:p>
    <w:p w14:paraId="14F90311" w14:textId="77777777" w:rsidR="0015405B" w:rsidRPr="00B106F2" w:rsidRDefault="0015405B" w:rsidP="0015405B">
      <w:pPr>
        <w:tabs>
          <w:tab w:val="left" w:pos="7485"/>
        </w:tabs>
      </w:pPr>
    </w:p>
    <w:sectPr w:rsidR="0015405B" w:rsidRPr="00B106F2" w:rsidSect="00FC3E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3FE90" w14:textId="77777777" w:rsidR="00D92468" w:rsidRDefault="00D92468" w:rsidP="00697A9B">
      <w:pPr>
        <w:spacing w:after="0" w:line="240" w:lineRule="auto"/>
      </w:pPr>
      <w:r>
        <w:separator/>
      </w:r>
    </w:p>
  </w:endnote>
  <w:endnote w:type="continuationSeparator" w:id="0">
    <w:p w14:paraId="02335221" w14:textId="77777777" w:rsidR="00D92468" w:rsidRDefault="00D92468" w:rsidP="0069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B46A" w14:textId="08DC9CB4" w:rsidR="00BF5EC6" w:rsidRPr="002D4FBC" w:rsidRDefault="00BF5EC6" w:rsidP="00312307">
    <w:pPr>
      <w:pStyle w:val="Footer"/>
      <w:rPr>
        <w:sz w:val="16"/>
        <w:szCs w:val="16"/>
      </w:rPr>
    </w:pPr>
  </w:p>
  <w:p w14:paraId="48A03135" w14:textId="77777777" w:rsidR="00BF5EC6" w:rsidRDefault="00BF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EDD68" w14:textId="77777777" w:rsidR="00D92468" w:rsidRDefault="00D92468" w:rsidP="00697A9B">
      <w:pPr>
        <w:spacing w:after="0" w:line="240" w:lineRule="auto"/>
      </w:pPr>
      <w:r>
        <w:separator/>
      </w:r>
    </w:p>
  </w:footnote>
  <w:footnote w:type="continuationSeparator" w:id="0">
    <w:p w14:paraId="189DDEEA" w14:textId="77777777" w:rsidR="00D92468" w:rsidRDefault="00D92468" w:rsidP="00697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5C3"/>
    <w:multiLevelType w:val="multilevel"/>
    <w:tmpl w:val="13F2A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791081"/>
    <w:multiLevelType w:val="hybridMultilevel"/>
    <w:tmpl w:val="0BCE3866"/>
    <w:lvl w:ilvl="0" w:tplc="AA04E5F8">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7EFF"/>
    <w:rsid w:val="00002B82"/>
    <w:rsid w:val="00003679"/>
    <w:rsid w:val="000069A6"/>
    <w:rsid w:val="000265BB"/>
    <w:rsid w:val="00032680"/>
    <w:rsid w:val="00040F6B"/>
    <w:rsid w:val="00055574"/>
    <w:rsid w:val="000620BF"/>
    <w:rsid w:val="00075F4B"/>
    <w:rsid w:val="000A6694"/>
    <w:rsid w:val="000E622B"/>
    <w:rsid w:val="000F1F73"/>
    <w:rsid w:val="0012682B"/>
    <w:rsid w:val="001369C6"/>
    <w:rsid w:val="00153ABC"/>
    <w:rsid w:val="0015405B"/>
    <w:rsid w:val="0016673D"/>
    <w:rsid w:val="0018381C"/>
    <w:rsid w:val="001918C4"/>
    <w:rsid w:val="00192F45"/>
    <w:rsid w:val="001B0102"/>
    <w:rsid w:val="001C00CC"/>
    <w:rsid w:val="001D77B0"/>
    <w:rsid w:val="001E15DA"/>
    <w:rsid w:val="001E385A"/>
    <w:rsid w:val="001E3E78"/>
    <w:rsid w:val="001E7C9E"/>
    <w:rsid w:val="001F2D42"/>
    <w:rsid w:val="001F7671"/>
    <w:rsid w:val="002234FA"/>
    <w:rsid w:val="002271BB"/>
    <w:rsid w:val="00227A9B"/>
    <w:rsid w:val="0025245E"/>
    <w:rsid w:val="00255B53"/>
    <w:rsid w:val="00264FBF"/>
    <w:rsid w:val="00280EE9"/>
    <w:rsid w:val="002B5481"/>
    <w:rsid w:val="002B5CBE"/>
    <w:rsid w:val="002D588A"/>
    <w:rsid w:val="002E0CF5"/>
    <w:rsid w:val="002E53CF"/>
    <w:rsid w:val="002F2B16"/>
    <w:rsid w:val="003079E2"/>
    <w:rsid w:val="0031015F"/>
    <w:rsid w:val="00312307"/>
    <w:rsid w:val="003236E5"/>
    <w:rsid w:val="00330757"/>
    <w:rsid w:val="00335726"/>
    <w:rsid w:val="00342843"/>
    <w:rsid w:val="00344A4A"/>
    <w:rsid w:val="003464ED"/>
    <w:rsid w:val="00366906"/>
    <w:rsid w:val="00371446"/>
    <w:rsid w:val="003717D9"/>
    <w:rsid w:val="00375A53"/>
    <w:rsid w:val="0038068D"/>
    <w:rsid w:val="0038508C"/>
    <w:rsid w:val="003A4CC9"/>
    <w:rsid w:val="003A57BE"/>
    <w:rsid w:val="003B4223"/>
    <w:rsid w:val="003F5D95"/>
    <w:rsid w:val="00450664"/>
    <w:rsid w:val="004558CB"/>
    <w:rsid w:val="0046038B"/>
    <w:rsid w:val="004813B7"/>
    <w:rsid w:val="004A5247"/>
    <w:rsid w:val="004A663E"/>
    <w:rsid w:val="004B46F7"/>
    <w:rsid w:val="004B7996"/>
    <w:rsid w:val="004C1D4A"/>
    <w:rsid w:val="004C4075"/>
    <w:rsid w:val="004D3FB9"/>
    <w:rsid w:val="004D71F1"/>
    <w:rsid w:val="004E61E7"/>
    <w:rsid w:val="00502EB4"/>
    <w:rsid w:val="0055224D"/>
    <w:rsid w:val="0055358E"/>
    <w:rsid w:val="00567EFF"/>
    <w:rsid w:val="00580994"/>
    <w:rsid w:val="00596AC5"/>
    <w:rsid w:val="005A1753"/>
    <w:rsid w:val="005E2DE1"/>
    <w:rsid w:val="005E3E3E"/>
    <w:rsid w:val="006149D4"/>
    <w:rsid w:val="006355B6"/>
    <w:rsid w:val="00643A25"/>
    <w:rsid w:val="006515F4"/>
    <w:rsid w:val="00661C29"/>
    <w:rsid w:val="00662F2E"/>
    <w:rsid w:val="006669DE"/>
    <w:rsid w:val="0067253E"/>
    <w:rsid w:val="006867E2"/>
    <w:rsid w:val="00697A9B"/>
    <w:rsid w:val="006A06DF"/>
    <w:rsid w:val="006A4B2A"/>
    <w:rsid w:val="006C45A9"/>
    <w:rsid w:val="006E63AA"/>
    <w:rsid w:val="006F1243"/>
    <w:rsid w:val="0071365B"/>
    <w:rsid w:val="007273D2"/>
    <w:rsid w:val="00741C20"/>
    <w:rsid w:val="00741D58"/>
    <w:rsid w:val="00742FC4"/>
    <w:rsid w:val="00752D18"/>
    <w:rsid w:val="0075653A"/>
    <w:rsid w:val="00762E9F"/>
    <w:rsid w:val="00764D94"/>
    <w:rsid w:val="00765A89"/>
    <w:rsid w:val="007700DA"/>
    <w:rsid w:val="00782006"/>
    <w:rsid w:val="00783B25"/>
    <w:rsid w:val="00787305"/>
    <w:rsid w:val="0079113E"/>
    <w:rsid w:val="007A4CBD"/>
    <w:rsid w:val="007B3A67"/>
    <w:rsid w:val="007C4F63"/>
    <w:rsid w:val="00801478"/>
    <w:rsid w:val="008014A5"/>
    <w:rsid w:val="00810FDB"/>
    <w:rsid w:val="00826FD8"/>
    <w:rsid w:val="008541FB"/>
    <w:rsid w:val="0085440B"/>
    <w:rsid w:val="00895FDC"/>
    <w:rsid w:val="008A546B"/>
    <w:rsid w:val="008A7B12"/>
    <w:rsid w:val="008B2B35"/>
    <w:rsid w:val="008C7DF0"/>
    <w:rsid w:val="008D3445"/>
    <w:rsid w:val="008D3F52"/>
    <w:rsid w:val="008D4D95"/>
    <w:rsid w:val="00905F0C"/>
    <w:rsid w:val="00930CD2"/>
    <w:rsid w:val="00931298"/>
    <w:rsid w:val="00964F16"/>
    <w:rsid w:val="00995562"/>
    <w:rsid w:val="009A01E8"/>
    <w:rsid w:val="009A23DF"/>
    <w:rsid w:val="009B0CE9"/>
    <w:rsid w:val="009D7317"/>
    <w:rsid w:val="009F1185"/>
    <w:rsid w:val="00A0045C"/>
    <w:rsid w:val="00A0225C"/>
    <w:rsid w:val="00A110DD"/>
    <w:rsid w:val="00A15554"/>
    <w:rsid w:val="00A37268"/>
    <w:rsid w:val="00A5781B"/>
    <w:rsid w:val="00A57F32"/>
    <w:rsid w:val="00A61749"/>
    <w:rsid w:val="00AA0163"/>
    <w:rsid w:val="00AA0231"/>
    <w:rsid w:val="00AC29B0"/>
    <w:rsid w:val="00AD43C3"/>
    <w:rsid w:val="00AF0E72"/>
    <w:rsid w:val="00AF3EC6"/>
    <w:rsid w:val="00AF59D7"/>
    <w:rsid w:val="00B032C0"/>
    <w:rsid w:val="00B06012"/>
    <w:rsid w:val="00B106F2"/>
    <w:rsid w:val="00B23F3D"/>
    <w:rsid w:val="00B431DC"/>
    <w:rsid w:val="00B66FCD"/>
    <w:rsid w:val="00B93697"/>
    <w:rsid w:val="00BA096F"/>
    <w:rsid w:val="00BC0536"/>
    <w:rsid w:val="00BC3879"/>
    <w:rsid w:val="00BC4B7A"/>
    <w:rsid w:val="00BF1097"/>
    <w:rsid w:val="00BF5EC6"/>
    <w:rsid w:val="00C01804"/>
    <w:rsid w:val="00C10788"/>
    <w:rsid w:val="00C21519"/>
    <w:rsid w:val="00C34F91"/>
    <w:rsid w:val="00C537C5"/>
    <w:rsid w:val="00C57D87"/>
    <w:rsid w:val="00C723D3"/>
    <w:rsid w:val="00C96303"/>
    <w:rsid w:val="00CC2DBF"/>
    <w:rsid w:val="00CD59DC"/>
    <w:rsid w:val="00CE275B"/>
    <w:rsid w:val="00CE37D7"/>
    <w:rsid w:val="00CF290A"/>
    <w:rsid w:val="00D000AD"/>
    <w:rsid w:val="00D059F9"/>
    <w:rsid w:val="00D26906"/>
    <w:rsid w:val="00D519BC"/>
    <w:rsid w:val="00D5728A"/>
    <w:rsid w:val="00D7761E"/>
    <w:rsid w:val="00D92468"/>
    <w:rsid w:val="00D9681D"/>
    <w:rsid w:val="00DA4F01"/>
    <w:rsid w:val="00DC309C"/>
    <w:rsid w:val="00E201AB"/>
    <w:rsid w:val="00E23B47"/>
    <w:rsid w:val="00E364D4"/>
    <w:rsid w:val="00E60EDF"/>
    <w:rsid w:val="00E77394"/>
    <w:rsid w:val="00E82787"/>
    <w:rsid w:val="00E925B5"/>
    <w:rsid w:val="00EA2B93"/>
    <w:rsid w:val="00EA3004"/>
    <w:rsid w:val="00EE5B0E"/>
    <w:rsid w:val="00F05F8B"/>
    <w:rsid w:val="00F1033A"/>
    <w:rsid w:val="00F24AA0"/>
    <w:rsid w:val="00F27D5D"/>
    <w:rsid w:val="00F63A90"/>
    <w:rsid w:val="00F65FE9"/>
    <w:rsid w:val="00F83312"/>
    <w:rsid w:val="00F84D2D"/>
    <w:rsid w:val="00F9134B"/>
    <w:rsid w:val="00FB2B9D"/>
    <w:rsid w:val="00FB5562"/>
    <w:rsid w:val="00FC3E57"/>
    <w:rsid w:val="00FD78BE"/>
    <w:rsid w:val="00FE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D062"/>
  <w15:docId w15:val="{20F9D75C-A081-4C80-8717-1F0E0022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0DD"/>
  </w:style>
  <w:style w:type="paragraph" w:styleId="Heading2">
    <w:name w:val="heading 2"/>
    <w:basedOn w:val="Normal"/>
    <w:link w:val="Heading2Char"/>
    <w:uiPriority w:val="1"/>
    <w:qFormat/>
    <w:rsid w:val="00153ABC"/>
    <w:pPr>
      <w:widowControl w:val="0"/>
      <w:autoSpaceDE w:val="0"/>
      <w:autoSpaceDN w:val="0"/>
      <w:spacing w:before="43" w:after="0" w:line="240" w:lineRule="auto"/>
      <w:ind w:left="226"/>
      <w:outlineLvl w:val="1"/>
    </w:pPr>
    <w:rPr>
      <w:rFonts w:ascii="Arial" w:eastAsia="Arial" w:hAnsi="Arial" w:cs="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EFF"/>
    <w:rPr>
      <w:rFonts w:ascii="Tahoma" w:hAnsi="Tahoma" w:cs="Tahoma"/>
      <w:sz w:val="16"/>
      <w:szCs w:val="16"/>
    </w:rPr>
  </w:style>
  <w:style w:type="paragraph" w:styleId="Header">
    <w:name w:val="header"/>
    <w:basedOn w:val="Normal"/>
    <w:link w:val="HeaderChar"/>
    <w:uiPriority w:val="99"/>
    <w:unhideWhenUsed/>
    <w:rsid w:val="0069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9B"/>
  </w:style>
  <w:style w:type="paragraph" w:styleId="Footer">
    <w:name w:val="footer"/>
    <w:basedOn w:val="Normal"/>
    <w:link w:val="FooterChar"/>
    <w:uiPriority w:val="99"/>
    <w:unhideWhenUsed/>
    <w:rsid w:val="0069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9B"/>
  </w:style>
  <w:style w:type="character" w:styleId="Hyperlink">
    <w:name w:val="Hyperlink"/>
    <w:basedOn w:val="DefaultParagraphFont"/>
    <w:rsid w:val="00697A9B"/>
    <w:rPr>
      <w:color w:val="0000FF"/>
      <w:u w:val="single"/>
    </w:rPr>
  </w:style>
  <w:style w:type="paragraph" w:styleId="ListParagraph">
    <w:name w:val="List Paragraph"/>
    <w:basedOn w:val="Normal"/>
    <w:uiPriority w:val="34"/>
    <w:qFormat/>
    <w:rsid w:val="00741C20"/>
    <w:pPr>
      <w:ind w:left="720"/>
      <w:contextualSpacing/>
    </w:pPr>
  </w:style>
  <w:style w:type="table" w:styleId="TableGrid">
    <w:name w:val="Table Grid"/>
    <w:basedOn w:val="TableNormal"/>
    <w:uiPriority w:val="59"/>
    <w:rsid w:val="007C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80994"/>
    <w:pPr>
      <w:widowControl w:val="0"/>
      <w:autoSpaceDE w:val="0"/>
      <w:autoSpaceDN w:val="0"/>
      <w:spacing w:before="8"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580994"/>
    <w:rPr>
      <w:rFonts w:ascii="Arial" w:eastAsia="Arial" w:hAnsi="Arial" w:cs="Arial"/>
      <w:sz w:val="18"/>
      <w:szCs w:val="18"/>
      <w:lang w:val="en-US"/>
    </w:rPr>
  </w:style>
  <w:style w:type="character" w:customStyle="1" w:styleId="Heading2Char">
    <w:name w:val="Heading 2 Char"/>
    <w:basedOn w:val="DefaultParagraphFont"/>
    <w:link w:val="Heading2"/>
    <w:uiPriority w:val="1"/>
    <w:rsid w:val="00153ABC"/>
    <w:rPr>
      <w:rFonts w:ascii="Arial" w:eastAsia="Arial" w:hAnsi="Arial" w:cs="Arial"/>
      <w:b/>
      <w:bCs/>
      <w:sz w:val="18"/>
      <w:szCs w:val="18"/>
      <w:lang w:val="en-US"/>
    </w:rPr>
  </w:style>
  <w:style w:type="paragraph" w:customStyle="1" w:styleId="TableParagraph">
    <w:name w:val="Table Paragraph"/>
    <w:basedOn w:val="Normal"/>
    <w:uiPriority w:val="1"/>
    <w:qFormat/>
    <w:rsid w:val="00153ABC"/>
    <w:pPr>
      <w:widowControl w:val="0"/>
      <w:autoSpaceDE w:val="0"/>
      <w:autoSpaceDN w:val="0"/>
      <w:spacing w:before="80" w:after="0" w:line="240" w:lineRule="auto"/>
      <w:ind w:left="67"/>
    </w:pPr>
    <w:rPr>
      <w:rFonts w:ascii="Arial" w:eastAsia="Arial" w:hAnsi="Arial" w:cs="Arial"/>
      <w:lang w:val="en-US"/>
    </w:rPr>
  </w:style>
  <w:style w:type="paragraph" w:styleId="NoSpacing">
    <w:name w:val="No Spacing"/>
    <w:uiPriority w:val="1"/>
    <w:qFormat/>
    <w:rsid w:val="00312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1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32A43-3843-4F45-BDDA-46B4A746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7</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sharp</dc:creator>
  <cp:lastModifiedBy>Vicki Johnson</cp:lastModifiedBy>
  <cp:revision>14</cp:revision>
  <cp:lastPrinted>2011-02-01T11:15:00Z</cp:lastPrinted>
  <dcterms:created xsi:type="dcterms:W3CDTF">2017-02-06T15:44:00Z</dcterms:created>
  <dcterms:modified xsi:type="dcterms:W3CDTF">2020-09-26T04:01:00Z</dcterms:modified>
</cp:coreProperties>
</file>